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F46BCE" w:rsidRPr="00CE5F4E" w:rsidTr="002637EC">
        <w:tc>
          <w:tcPr>
            <w:tcW w:w="5245" w:type="dxa"/>
            <w:tcBorders>
              <w:top w:val="nil"/>
              <w:left w:val="nil"/>
              <w:bottom w:val="nil"/>
              <w:right w:val="nil"/>
            </w:tcBorders>
          </w:tcPr>
          <w:p w:rsidR="00F46BCE" w:rsidRPr="004272A4" w:rsidRDefault="00F46BCE" w:rsidP="003B4277">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F46BCE" w:rsidRDefault="00F46BCE" w:rsidP="003B42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F46BCE" w:rsidRPr="004272A4" w:rsidRDefault="00F46BCE" w:rsidP="003B42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w:t>
            </w:r>
            <w:r w:rsidRPr="004272A4">
              <w:rPr>
                <w:rFonts w:ascii="Times New Roman" w:hAnsi="Times New Roman" w:cs="Times New Roman"/>
                <w:sz w:val="28"/>
                <w:szCs w:val="28"/>
                <w:lang w:val="tt-RU"/>
              </w:rPr>
              <w:t xml:space="preserve"> сельского поселения</w:t>
            </w:r>
          </w:p>
          <w:p w:rsidR="00F46BCE" w:rsidRDefault="00F46BCE" w:rsidP="003B4277">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F46BCE" w:rsidRPr="004272A4" w:rsidRDefault="00F46BCE" w:rsidP="003B4277">
            <w:pPr>
              <w:spacing w:after="0" w:line="300" w:lineRule="exact"/>
              <w:jc w:val="center"/>
              <w:rPr>
                <w:rFonts w:ascii="Times New Roman" w:hAnsi="Times New Roman" w:cs="Times New Roman"/>
                <w:sz w:val="28"/>
                <w:szCs w:val="28"/>
                <w:lang w:val="tt-RU"/>
              </w:rPr>
            </w:pPr>
          </w:p>
          <w:p w:rsidR="00F46BCE" w:rsidRDefault="00F46BCE" w:rsidP="003B4277">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F46BCE" w:rsidRPr="00F133BD" w:rsidRDefault="00F46BCE" w:rsidP="003B4277">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Старошешминск,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4</w:t>
            </w:r>
          </w:p>
          <w:p w:rsidR="00F46BCE" w:rsidRPr="002F34A0" w:rsidRDefault="00F46BCE" w:rsidP="003B4277">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F46BCE" w:rsidRPr="004272A4" w:rsidRDefault="00F46BCE" w:rsidP="003B4277">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F46BCE" w:rsidRPr="004272A4" w:rsidRDefault="00F46BCE" w:rsidP="003B4277">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F46BCE" w:rsidRPr="004272A4" w:rsidRDefault="00F46BCE" w:rsidP="003B4277">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Pr="004272A4">
              <w:rPr>
                <w:rFonts w:ascii="Times New Roman" w:hAnsi="Times New Roman" w:cs="Times New Roman"/>
                <w:sz w:val="28"/>
                <w:szCs w:val="28"/>
                <w:lang w:val="tt-RU"/>
              </w:rPr>
              <w:t xml:space="preserve"> жирлеге</w:t>
            </w:r>
          </w:p>
          <w:p w:rsidR="00F46BCE" w:rsidRDefault="00F46BCE" w:rsidP="003B42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F46BCE" w:rsidRPr="004272A4" w:rsidRDefault="00F46BCE" w:rsidP="003B4277">
            <w:pPr>
              <w:spacing w:after="0" w:line="300" w:lineRule="exact"/>
              <w:jc w:val="center"/>
              <w:rPr>
                <w:rFonts w:ascii="Times New Roman" w:hAnsi="Times New Roman" w:cs="Times New Roman"/>
                <w:sz w:val="28"/>
                <w:szCs w:val="28"/>
                <w:lang w:val="tt-RU"/>
              </w:rPr>
            </w:pPr>
          </w:p>
          <w:p w:rsidR="00F46BCE" w:rsidRDefault="00F46BCE" w:rsidP="003B4277">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Pr="00F133BD">
              <w:rPr>
                <w:rFonts w:ascii="Times New Roman" w:hAnsi="Times New Roman" w:cs="Times New Roman"/>
                <w:sz w:val="20"/>
                <w:szCs w:val="20"/>
                <w:lang w:val="tt-RU"/>
              </w:rPr>
              <w:t xml:space="preserve">, Түбән Кама  районы, </w:t>
            </w:r>
          </w:p>
          <w:p w:rsidR="00F46BCE" w:rsidRPr="00F133BD" w:rsidRDefault="00F46BCE" w:rsidP="003B4277">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4</w:t>
            </w:r>
          </w:p>
          <w:p w:rsidR="00F46BCE" w:rsidRPr="002F34A0" w:rsidRDefault="00F46BCE" w:rsidP="003B4277">
            <w:pPr>
              <w:spacing w:after="0" w:line="240" w:lineRule="auto"/>
              <w:jc w:val="center"/>
              <w:rPr>
                <w:rFonts w:ascii="Times New Roman" w:hAnsi="Times New Roman" w:cs="Times New Roman"/>
                <w:sz w:val="16"/>
                <w:szCs w:val="16"/>
                <w:lang w:val="tt-RU"/>
              </w:rPr>
            </w:pPr>
          </w:p>
        </w:tc>
      </w:tr>
      <w:tr w:rsidR="00F46BCE" w:rsidRPr="00090572" w:rsidTr="002637EC">
        <w:trPr>
          <w:trHeight w:val="333"/>
        </w:trPr>
        <w:tc>
          <w:tcPr>
            <w:tcW w:w="10348" w:type="dxa"/>
            <w:gridSpan w:val="2"/>
            <w:tcBorders>
              <w:top w:val="nil"/>
              <w:left w:val="nil"/>
              <w:bottom w:val="single" w:sz="12" w:space="0" w:color="auto"/>
              <w:right w:val="nil"/>
            </w:tcBorders>
          </w:tcPr>
          <w:p w:rsidR="00F46BCE" w:rsidRPr="00090572" w:rsidRDefault="00F46BCE" w:rsidP="003B4277">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Pr="0007052A">
              <w:rPr>
                <w:rFonts w:ascii="Times New Roman" w:eastAsia="Calibri" w:hAnsi="Times New Roman" w:cs="Times New Roman"/>
                <w:bCs/>
                <w:sz w:val="20"/>
                <w:szCs w:val="20"/>
              </w:rPr>
              <w:t>Starosheshminskoe.Sp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07052A">
              <w:rPr>
                <w:rFonts w:ascii="Times New Roman" w:hAnsi="Times New Roman" w:cs="Times New Roman"/>
                <w:bCs/>
                <w:sz w:val="20"/>
                <w:szCs w:val="20"/>
                <w:lang w:val="tt-RU"/>
              </w:rPr>
              <w:t>starosheshminskoe-sp.ru</w:t>
            </w:r>
          </w:p>
        </w:tc>
      </w:tr>
    </w:tbl>
    <w:p w:rsidR="00F46BCE" w:rsidRPr="0007052A" w:rsidRDefault="00F46BCE" w:rsidP="00F46BCE">
      <w:pPr>
        <w:spacing w:after="0" w:line="240" w:lineRule="auto"/>
      </w:pPr>
    </w:p>
    <w:p w:rsidR="00F46BCE" w:rsidRDefault="00F46BCE" w:rsidP="00F46BCE">
      <w:pPr>
        <w:spacing w:after="0" w:line="240" w:lineRule="auto"/>
        <w:rPr>
          <w:lang w:val="tt-RU"/>
        </w:rPr>
      </w:pPr>
    </w:p>
    <w:p w:rsidR="00F46BCE" w:rsidRPr="00FA60CE" w:rsidRDefault="00731735" w:rsidP="00F46BCE">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46BCE"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F46BCE" w:rsidRPr="00FA60CE">
        <w:rPr>
          <w:rFonts w:ascii="Times New Roman" w:hAnsi="Times New Roman" w:cs="Times New Roman"/>
          <w:b/>
          <w:sz w:val="28"/>
          <w:szCs w:val="28"/>
          <w:lang w:val="tt-RU"/>
        </w:rPr>
        <w:t>КАРАР</w:t>
      </w:r>
    </w:p>
    <w:p w:rsidR="00F46BCE" w:rsidRPr="00FA60CE" w:rsidRDefault="00F46BCE" w:rsidP="00F46BCE">
      <w:pPr>
        <w:spacing w:after="0" w:line="240" w:lineRule="auto"/>
        <w:jc w:val="center"/>
        <w:rPr>
          <w:rFonts w:ascii="Times New Roman" w:hAnsi="Times New Roman" w:cs="Times New Roman"/>
          <w:b/>
          <w:sz w:val="28"/>
          <w:szCs w:val="28"/>
          <w:lang w:val="tt-RU"/>
        </w:rPr>
      </w:pPr>
    </w:p>
    <w:p w:rsidR="00F46BCE" w:rsidRDefault="00F46BCE" w:rsidP="00F46BCE">
      <w:pPr>
        <w:spacing w:after="0" w:line="240" w:lineRule="auto"/>
        <w:jc w:val="center"/>
        <w:rPr>
          <w:rFonts w:ascii="Times New Roman" w:hAnsi="Times New Roman" w:cs="Times New Roman"/>
          <w:sz w:val="28"/>
          <w:szCs w:val="28"/>
          <w:lang w:val="tt-RU"/>
        </w:rPr>
      </w:pPr>
    </w:p>
    <w:p w:rsidR="0041178C" w:rsidRPr="00AF6F6F"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AF6F6F">
        <w:rPr>
          <w:rFonts w:ascii="Times New Roman" w:eastAsia="Times New Roman" w:hAnsi="Times New Roman" w:cs="Times New Roman"/>
          <w:color w:val="000000" w:themeColor="text1"/>
          <w:sz w:val="28"/>
          <w:szCs w:val="28"/>
          <w:lang w:val="tt-RU"/>
        </w:rPr>
        <w:t>20</w:t>
      </w:r>
      <w:r w:rsidR="00481E7F">
        <w:rPr>
          <w:rFonts w:ascii="Times New Roman" w:eastAsia="Times New Roman" w:hAnsi="Times New Roman" w:cs="Times New Roman"/>
          <w:color w:val="000000" w:themeColor="text1"/>
          <w:sz w:val="28"/>
          <w:szCs w:val="28"/>
          <w:lang w:val="tt-RU"/>
        </w:rPr>
        <w:t>19</w:t>
      </w:r>
      <w:r w:rsidR="00434EA5" w:rsidRPr="00AF6F6F">
        <w:rPr>
          <w:rFonts w:ascii="Times New Roman" w:eastAsia="Times New Roman" w:hAnsi="Times New Roman" w:cs="Times New Roman"/>
          <w:color w:val="000000" w:themeColor="text1"/>
          <w:sz w:val="28"/>
          <w:szCs w:val="28"/>
          <w:lang w:val="tt-RU"/>
        </w:rPr>
        <w:t xml:space="preserve"> елның </w:t>
      </w:r>
      <w:r w:rsidR="009A1659">
        <w:rPr>
          <w:rFonts w:ascii="Times New Roman" w:hAnsi="Times New Roman" w:cs="Times New Roman"/>
          <w:sz w:val="28"/>
          <w:szCs w:val="28"/>
          <w:lang w:val="tt-RU"/>
        </w:rPr>
        <w:t>30 сентябреннән</w:t>
      </w:r>
      <w:r w:rsidR="009A1659" w:rsidRPr="009B4011">
        <w:rPr>
          <w:rFonts w:ascii="Times New Roman" w:eastAsia="Times New Roman" w:hAnsi="Times New Roman" w:cs="Times New Roman"/>
          <w:color w:val="000000" w:themeColor="text1"/>
          <w:sz w:val="28"/>
          <w:szCs w:val="28"/>
          <w:lang w:val="tt-RU"/>
        </w:rPr>
        <w:t xml:space="preserve">                   </w:t>
      </w:r>
      <w:r w:rsidR="009A1659">
        <w:rPr>
          <w:rFonts w:ascii="Times New Roman" w:eastAsia="Times New Roman" w:hAnsi="Times New Roman" w:cs="Times New Roman"/>
          <w:color w:val="000000" w:themeColor="text1"/>
          <w:sz w:val="28"/>
          <w:szCs w:val="28"/>
          <w:lang w:val="tt-RU"/>
        </w:rPr>
        <w:t xml:space="preserve">                              </w:t>
      </w:r>
      <w:r w:rsidR="009A1659" w:rsidRPr="009B4011">
        <w:rPr>
          <w:rFonts w:ascii="Times New Roman" w:eastAsia="Times New Roman" w:hAnsi="Times New Roman" w:cs="Times New Roman"/>
          <w:color w:val="000000" w:themeColor="text1"/>
          <w:sz w:val="28"/>
          <w:szCs w:val="28"/>
          <w:lang w:val="tt-RU"/>
        </w:rPr>
        <w:t xml:space="preserve">                                           </w:t>
      </w:r>
      <w:r w:rsidRPr="00AF6F6F">
        <w:rPr>
          <w:rFonts w:ascii="Times New Roman" w:eastAsia="Times New Roman" w:hAnsi="Times New Roman" w:cs="Times New Roman"/>
          <w:color w:val="000000" w:themeColor="text1"/>
          <w:sz w:val="28"/>
          <w:szCs w:val="28"/>
          <w:lang w:val="tt-RU"/>
        </w:rPr>
        <w:t>№</w:t>
      </w:r>
      <w:r w:rsidR="009A1659">
        <w:rPr>
          <w:rFonts w:ascii="Times New Roman" w:eastAsia="Times New Roman" w:hAnsi="Times New Roman" w:cs="Times New Roman"/>
          <w:color w:val="000000" w:themeColor="text1"/>
          <w:sz w:val="28"/>
          <w:szCs w:val="28"/>
          <w:lang w:val="tt-RU"/>
        </w:rPr>
        <w:t>49</w:t>
      </w:r>
    </w:p>
    <w:p w:rsidR="0053048C" w:rsidRPr="00AF6F6F"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C346B9" w:rsidRDefault="00434EA5" w:rsidP="008E4A3B">
      <w:pPr>
        <w:spacing w:after="0" w:line="240" w:lineRule="auto"/>
        <w:ind w:right="5952"/>
        <w:jc w:val="both"/>
        <w:rPr>
          <w:rFonts w:ascii="Times New Roman" w:eastAsia="Times New Roman" w:hAnsi="Times New Roman" w:cs="Times New Roman"/>
          <w:sz w:val="28"/>
          <w:szCs w:val="28"/>
          <w:lang w:val="tt-RU"/>
        </w:rPr>
      </w:pPr>
      <w:r w:rsidRPr="00C346B9">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C346B9"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C346B9" w:rsidRDefault="008E4A3B" w:rsidP="008E4A3B">
      <w:pPr>
        <w:spacing w:after="0" w:line="240" w:lineRule="auto"/>
        <w:jc w:val="center"/>
        <w:rPr>
          <w:rFonts w:ascii="Times New Roman" w:eastAsia="Times New Roman" w:hAnsi="Times New Roman" w:cs="Times New Roman"/>
          <w:sz w:val="28"/>
          <w:szCs w:val="28"/>
          <w:lang w:val="tt-RU"/>
        </w:rPr>
      </w:pPr>
    </w:p>
    <w:p w:rsidR="00434EA5" w:rsidRPr="00C346B9" w:rsidRDefault="00434EA5" w:rsidP="000A3E9D">
      <w:pPr>
        <w:spacing w:after="0" w:line="240" w:lineRule="auto"/>
        <w:ind w:firstLine="708"/>
        <w:jc w:val="both"/>
        <w:rPr>
          <w:rFonts w:ascii="Times New Roman" w:eastAsia="Times New Roman" w:hAnsi="Times New Roman" w:cs="Times New Roman"/>
          <w:sz w:val="28"/>
          <w:szCs w:val="28"/>
          <w:lang w:val="tt-RU"/>
        </w:rPr>
      </w:pPr>
      <w:r w:rsidRPr="00C346B9">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C346B9" w:rsidRDefault="00434EA5" w:rsidP="00AE0E77">
      <w:pPr>
        <w:pStyle w:val="a4"/>
        <w:numPr>
          <w:ilvl w:val="0"/>
          <w:numId w:val="13"/>
        </w:numPr>
        <w:spacing w:after="0" w:line="240" w:lineRule="auto"/>
        <w:ind w:left="0" w:firstLine="426"/>
        <w:jc w:val="both"/>
        <w:rPr>
          <w:rFonts w:ascii="Times New Roman" w:eastAsia="Times New Roman" w:hAnsi="Times New Roman" w:cs="Times New Roman"/>
          <w:sz w:val="28"/>
          <w:szCs w:val="28"/>
          <w:lang w:val="tt-RU"/>
        </w:rPr>
      </w:pPr>
      <w:bookmarkStart w:id="0" w:name="_GoBack"/>
      <w:r w:rsidRPr="00C346B9">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bookmarkEnd w:id="0"/>
    <w:p w:rsidR="008E4A3B" w:rsidRPr="00AE0E77" w:rsidRDefault="00434EA5" w:rsidP="00AE0E77">
      <w:pPr>
        <w:pStyle w:val="a4"/>
        <w:numPr>
          <w:ilvl w:val="0"/>
          <w:numId w:val="13"/>
        </w:numPr>
        <w:spacing w:after="0" w:line="240" w:lineRule="auto"/>
        <w:ind w:left="0" w:firstLine="426"/>
        <w:jc w:val="both"/>
        <w:rPr>
          <w:rFonts w:ascii="Times New Roman" w:eastAsia="Times New Roman" w:hAnsi="Times New Roman" w:cs="Times New Roman"/>
          <w:sz w:val="28"/>
          <w:szCs w:val="28"/>
          <w:lang w:val="tt-RU"/>
        </w:rPr>
      </w:pPr>
      <w:r w:rsidRPr="00AE0E77">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D30A9D" w:rsidRPr="00AE0E77">
        <w:rPr>
          <w:rFonts w:ascii="Times New Roman" w:hAnsi="Times New Roman" w:cs="Times New Roman"/>
          <w:sz w:val="28"/>
          <w:szCs w:val="28"/>
          <w:lang w:val="tt-RU"/>
        </w:rPr>
        <w:t>Иске Чишмә авыл</w:t>
      </w:r>
      <w:r w:rsidRPr="00AE0E77">
        <w:rPr>
          <w:rFonts w:ascii="Times New Roman" w:eastAsia="Times New Roman" w:hAnsi="Times New Roman" w:cs="Times New Roman"/>
          <w:sz w:val="28"/>
          <w:szCs w:val="28"/>
          <w:lang w:val="tt-RU"/>
        </w:rPr>
        <w:t xml:space="preserve"> җирлеге башкарма комитетының«Татарстан Республикасы Түбән Кама муниципаль районы </w:t>
      </w:r>
      <w:r w:rsidR="00D30A9D" w:rsidRPr="00AE0E77">
        <w:rPr>
          <w:rFonts w:ascii="Times New Roman" w:hAnsi="Times New Roman" w:cs="Times New Roman"/>
          <w:sz w:val="28"/>
          <w:szCs w:val="28"/>
          <w:lang w:val="tt-RU"/>
        </w:rPr>
        <w:t>Иске Чишмә авыл</w:t>
      </w:r>
      <w:r w:rsidRPr="00AE0E77">
        <w:rPr>
          <w:rFonts w:ascii="Times New Roman" w:eastAsia="Times New Roman" w:hAnsi="Times New Roman" w:cs="Times New Roman"/>
          <w:sz w:val="28"/>
          <w:szCs w:val="28"/>
          <w:lang w:val="tt-RU"/>
        </w:rPr>
        <w:t xml:space="preserve"> җирлеге башкарма комитеты </w:t>
      </w:r>
      <w:r w:rsidR="003D7F1C" w:rsidRPr="00AE0E77">
        <w:rPr>
          <w:rFonts w:ascii="Times New Roman" w:eastAsia="Times New Roman" w:hAnsi="Times New Roman" w:cs="Times New Roman"/>
          <w:sz w:val="28"/>
          <w:szCs w:val="28"/>
          <w:lang w:val="tt-RU"/>
        </w:rPr>
        <w:t>тарафыннан йорт биләүгә</w:t>
      </w:r>
      <w:r w:rsidRPr="00AE0E77">
        <w:rPr>
          <w:rFonts w:ascii="Times New Roman" w:eastAsia="Times New Roman" w:hAnsi="Times New Roman" w:cs="Times New Roman"/>
          <w:sz w:val="28"/>
          <w:szCs w:val="28"/>
          <w:lang w:val="tt-RU"/>
        </w:rPr>
        <w:t xml:space="preserve"> белешмә бирү буенч</w:t>
      </w:r>
      <w:r w:rsidR="003D7F1C" w:rsidRPr="00AE0E77">
        <w:rPr>
          <w:rFonts w:ascii="Times New Roman" w:eastAsia="Times New Roman" w:hAnsi="Times New Roman" w:cs="Times New Roman"/>
          <w:sz w:val="28"/>
          <w:szCs w:val="28"/>
          <w:lang w:val="tt-RU"/>
        </w:rPr>
        <w:t>а муниципаль хезмәт күрсәтүнең А</w:t>
      </w:r>
      <w:r w:rsidRPr="00AE0E77">
        <w:rPr>
          <w:rFonts w:ascii="Times New Roman" w:eastAsia="Times New Roman" w:hAnsi="Times New Roman" w:cs="Times New Roman"/>
          <w:sz w:val="28"/>
          <w:szCs w:val="28"/>
          <w:lang w:val="tt-RU"/>
        </w:rPr>
        <w:t>дминистра</w:t>
      </w:r>
      <w:r w:rsidR="003D7F1C" w:rsidRPr="00AE0E77">
        <w:rPr>
          <w:rFonts w:ascii="Times New Roman" w:eastAsia="Times New Roman" w:hAnsi="Times New Roman" w:cs="Times New Roman"/>
          <w:sz w:val="28"/>
          <w:szCs w:val="28"/>
          <w:lang w:val="tt-RU"/>
        </w:rPr>
        <w:t>тив регламентын раслау турында»</w:t>
      </w:r>
      <w:r w:rsidR="00AE0E77" w:rsidRPr="00AE0E77">
        <w:rPr>
          <w:rFonts w:ascii="Times New Roman" w:eastAsia="Times New Roman" w:hAnsi="Times New Roman" w:cs="Times New Roman"/>
          <w:sz w:val="28"/>
          <w:szCs w:val="28"/>
          <w:lang w:val="tt-RU"/>
        </w:rPr>
        <w:t xml:space="preserve"> </w:t>
      </w:r>
      <w:r w:rsidR="00AE0E77" w:rsidRPr="00731735">
        <w:rPr>
          <w:rFonts w:ascii="Times New Roman" w:eastAsia="Times New Roman" w:hAnsi="Times New Roman" w:cs="Times New Roman"/>
          <w:sz w:val="28"/>
          <w:szCs w:val="28"/>
          <w:lang w:val="tt-RU"/>
        </w:rPr>
        <w:t xml:space="preserve">2012 елның 13 </w:t>
      </w:r>
      <w:r w:rsidR="0025267F" w:rsidRPr="004C7698">
        <w:rPr>
          <w:rFonts w:ascii="Times New Roman" w:eastAsia="Times New Roman" w:hAnsi="Times New Roman" w:cs="Times New Roman"/>
          <w:sz w:val="28"/>
          <w:szCs w:val="28"/>
          <w:lang w:val="tt-RU"/>
        </w:rPr>
        <w:t>декабрендәге</w:t>
      </w:r>
      <w:r w:rsidR="00AE0E77" w:rsidRPr="00731735">
        <w:rPr>
          <w:rFonts w:ascii="Times New Roman" w:eastAsia="Times New Roman" w:hAnsi="Times New Roman" w:cs="Times New Roman"/>
          <w:sz w:val="28"/>
          <w:szCs w:val="28"/>
          <w:lang w:val="tt-RU"/>
        </w:rPr>
        <w:t xml:space="preserve"> 66 номерлы</w:t>
      </w:r>
      <w:r w:rsidR="00AE0E77" w:rsidRPr="00AE0E77">
        <w:rPr>
          <w:rFonts w:ascii="Times New Roman" w:eastAsia="Times New Roman" w:hAnsi="Times New Roman" w:cs="Times New Roman"/>
          <w:sz w:val="28"/>
          <w:szCs w:val="28"/>
          <w:lang w:val="tt-RU"/>
        </w:rPr>
        <w:t xml:space="preserve"> </w:t>
      </w:r>
      <w:r w:rsidRPr="00AE0E77">
        <w:rPr>
          <w:rFonts w:ascii="Times New Roman" w:eastAsia="Times New Roman" w:hAnsi="Times New Roman" w:cs="Times New Roman"/>
          <w:sz w:val="28"/>
          <w:szCs w:val="28"/>
          <w:lang w:val="tt-RU"/>
        </w:rPr>
        <w:t>карары</w:t>
      </w:r>
      <w:r w:rsidR="003D7F1C" w:rsidRPr="00AE0E77">
        <w:rPr>
          <w:rFonts w:ascii="Times New Roman" w:eastAsia="Times New Roman" w:hAnsi="Times New Roman" w:cs="Times New Roman"/>
          <w:sz w:val="28"/>
          <w:szCs w:val="28"/>
          <w:lang w:val="tt-RU"/>
        </w:rPr>
        <w:t>н</w:t>
      </w:r>
      <w:r w:rsidRPr="00AE0E77">
        <w:rPr>
          <w:rFonts w:ascii="Times New Roman" w:eastAsia="Times New Roman" w:hAnsi="Times New Roman" w:cs="Times New Roman"/>
          <w:sz w:val="28"/>
          <w:szCs w:val="28"/>
          <w:lang w:val="tt-RU"/>
        </w:rPr>
        <w:t xml:space="preserve"> ү</w:t>
      </w:r>
      <w:r w:rsidR="003D7F1C" w:rsidRPr="00AE0E77">
        <w:rPr>
          <w:rFonts w:ascii="Times New Roman" w:eastAsia="Times New Roman" w:hAnsi="Times New Roman" w:cs="Times New Roman"/>
          <w:sz w:val="28"/>
          <w:szCs w:val="28"/>
          <w:lang w:val="tt-RU"/>
        </w:rPr>
        <w:t>з көчен югалткан дип танырга.</w:t>
      </w:r>
    </w:p>
    <w:p w:rsidR="008E4A3B" w:rsidRPr="00C346B9" w:rsidRDefault="003D7F1C" w:rsidP="00AE0E77">
      <w:pPr>
        <w:pStyle w:val="a4"/>
        <w:numPr>
          <w:ilvl w:val="0"/>
          <w:numId w:val="13"/>
        </w:numPr>
        <w:spacing w:after="0" w:line="240" w:lineRule="auto"/>
        <w:ind w:left="0" w:firstLine="426"/>
        <w:jc w:val="both"/>
        <w:rPr>
          <w:rFonts w:ascii="Times New Roman" w:eastAsia="Times New Roman" w:hAnsi="Times New Roman" w:cs="Times New Roman"/>
          <w:sz w:val="28"/>
          <w:szCs w:val="28"/>
          <w:lang w:val="tt-RU"/>
        </w:rPr>
      </w:pPr>
      <w:r w:rsidRPr="00C346B9">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C346B9"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C346B9">
        <w:rPr>
          <w:rFonts w:ascii="Times New Roman" w:eastAsia="Times New Roman" w:hAnsi="Times New Roman" w:cs="Times New Roman"/>
          <w:sz w:val="28"/>
          <w:szCs w:val="28"/>
          <w:lang w:val="tt-RU"/>
        </w:rPr>
        <w:t>Әлеге карарның үтәлешен тикшереп торуны үз өстемдә калдырам.</w:t>
      </w:r>
    </w:p>
    <w:p w:rsidR="00731735" w:rsidRPr="00C346B9" w:rsidRDefault="00731735"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C346B9"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3F7223" w:rsidRPr="00C346B9" w:rsidRDefault="003F7223" w:rsidP="003F7223">
      <w:pPr>
        <w:spacing w:after="0" w:line="240" w:lineRule="auto"/>
        <w:jc w:val="right"/>
        <w:rPr>
          <w:rFonts w:ascii="Times New Roman" w:hAnsi="Times New Roman" w:cs="Times New Roman"/>
          <w:sz w:val="28"/>
          <w:szCs w:val="28"/>
          <w:lang w:val="tt-RU"/>
        </w:rPr>
      </w:pPr>
      <w:r w:rsidRPr="00C346B9">
        <w:rPr>
          <w:rFonts w:ascii="Times New Roman" w:hAnsi="Times New Roman" w:cs="Times New Roman"/>
          <w:sz w:val="28"/>
          <w:szCs w:val="28"/>
          <w:lang w:val="tt-RU"/>
        </w:rPr>
        <w:t xml:space="preserve">Ф.Х. Әхмәтов </w:t>
      </w: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C346B9"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sidRPr="001E7A69">
        <w:rPr>
          <w:rFonts w:ascii="Times New Roman" w:eastAsia="Times New Roman" w:hAnsi="Times New Roman" w:cs="Times New Roman"/>
          <w:sz w:val="24"/>
          <w:szCs w:val="24"/>
          <w:lang w:val="tt-RU"/>
        </w:rPr>
        <w:t>Иске Чишмә</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731735">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9A1659" w:rsidRPr="009A1659">
        <w:rPr>
          <w:rFonts w:ascii="Times New Roman" w:eastAsia="Times New Roman" w:hAnsi="Times New Roman" w:cs="Times New Roman"/>
          <w:color w:val="000000" w:themeColor="text1"/>
          <w:sz w:val="24"/>
          <w:szCs w:val="24"/>
          <w:lang w:val="tt-RU"/>
        </w:rPr>
        <w:t xml:space="preserve">30 сентябреннән                                                                                            </w:t>
      </w:r>
    </w:p>
    <w:p w:rsidR="003D7F1C" w:rsidRDefault="009A1659"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49</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6D595A" w:rsidRPr="00C346B9">
        <w:rPr>
          <w:rFonts w:ascii="Times New Roman" w:hAnsi="Times New Roman" w:cs="Times New Roman"/>
          <w:sz w:val="28"/>
          <w:szCs w:val="28"/>
          <w:lang w:val="tt-RU"/>
        </w:rPr>
        <w:t>Иске Чишмә</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Pr="006D595A" w:rsidRDefault="003A57DD"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6D595A">
        <w:rPr>
          <w:rFonts w:ascii="Times New Roman" w:eastAsia="Times New Roman" w:hAnsi="Times New Roman" w:cs="Times New Roman"/>
          <w:sz w:val="28"/>
          <w:szCs w:val="28"/>
          <w:lang w:val="tt-RU"/>
        </w:rPr>
        <w:t>1.3.1</w:t>
      </w:r>
      <w:r w:rsidR="005A1C4E" w:rsidRPr="006D595A">
        <w:rPr>
          <w:rFonts w:ascii="Times New Roman" w:eastAsia="Times New Roman" w:hAnsi="Times New Roman" w:cs="Times New Roman"/>
          <w:sz w:val="28"/>
          <w:szCs w:val="28"/>
          <w:lang w:val="tt-RU"/>
        </w:rPr>
        <w:t>.</w:t>
      </w:r>
      <w:r w:rsidRPr="006D595A">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lang w:val="tt-RU"/>
        </w:rPr>
        <w:t xml:space="preserve">урнашкан </w:t>
      </w:r>
      <w:r w:rsidRPr="006D595A">
        <w:rPr>
          <w:rFonts w:ascii="Times New Roman" w:eastAsia="Times New Roman" w:hAnsi="Times New Roman" w:cs="Times New Roman"/>
          <w:sz w:val="28"/>
          <w:szCs w:val="28"/>
          <w:lang w:val="tt-RU"/>
        </w:rPr>
        <w:t xml:space="preserve">урыны: ТР, Түбән Кама районы, </w:t>
      </w:r>
      <w:r w:rsidR="006D595A" w:rsidRPr="00C346B9">
        <w:rPr>
          <w:rFonts w:ascii="Times New Roman" w:hAnsi="Times New Roman" w:cs="Times New Roman"/>
          <w:sz w:val="28"/>
          <w:szCs w:val="28"/>
          <w:lang w:val="tt-RU"/>
        </w:rPr>
        <w:t>Иске Чишмә</w:t>
      </w:r>
      <w:r w:rsidRPr="006D595A">
        <w:rPr>
          <w:rFonts w:ascii="Times New Roman" w:eastAsia="Times New Roman" w:hAnsi="Times New Roman" w:cs="Times New Roman"/>
          <w:sz w:val="28"/>
          <w:szCs w:val="28"/>
          <w:lang w:val="tt-RU"/>
        </w:rPr>
        <w:t xml:space="preserve"> авылы, </w:t>
      </w:r>
      <w:r w:rsidR="00621F34" w:rsidRPr="00621F34">
        <w:rPr>
          <w:rFonts w:ascii="Times New Roman" w:eastAsia="Times New Roman" w:hAnsi="Times New Roman" w:cs="Times New Roman"/>
          <w:sz w:val="28"/>
          <w:szCs w:val="28"/>
          <w:lang w:val="tt-RU"/>
        </w:rPr>
        <w:t>Түбән Кама урамы, 24 йорт</w:t>
      </w:r>
      <w:r w:rsidRPr="00621F34">
        <w:rPr>
          <w:rFonts w:ascii="Times New Roman" w:eastAsia="Times New Roman" w:hAnsi="Times New Roman" w:cs="Times New Roman"/>
          <w:sz w:val="28"/>
          <w:szCs w:val="28"/>
          <w:lang w:val="tt-RU"/>
        </w:rPr>
        <w:t>.</w:t>
      </w:r>
    </w:p>
    <w:p w:rsidR="000A3E9D" w:rsidRPr="006D595A" w:rsidRDefault="000A3E9D" w:rsidP="008E4A3B">
      <w:pPr>
        <w:tabs>
          <w:tab w:val="left" w:pos="709"/>
        </w:tabs>
        <w:spacing w:after="0" w:line="240" w:lineRule="auto"/>
        <w:ind w:firstLine="709"/>
        <w:jc w:val="both"/>
        <w:rPr>
          <w:rFonts w:ascii="Times New Roman" w:eastAsia="Times New Roman" w:hAnsi="Times New Roman" w:cs="Times New Roman"/>
          <w:sz w:val="28"/>
          <w:szCs w:val="28"/>
          <w:lang w:val="tt-RU"/>
        </w:rPr>
      </w:pPr>
    </w:p>
    <w:tbl>
      <w:tblPr>
        <w:tblW w:w="10490" w:type="dxa"/>
        <w:tblInd w:w="-34" w:type="dxa"/>
        <w:tblLook w:val="04A0"/>
      </w:tblPr>
      <w:tblGrid>
        <w:gridCol w:w="4678"/>
        <w:gridCol w:w="5812"/>
      </w:tblGrid>
      <w:tr w:rsidR="008E4A3B" w:rsidRPr="008E4A3B" w:rsidTr="00AA4872">
        <w:tc>
          <w:tcPr>
            <w:tcW w:w="4678" w:type="dxa"/>
          </w:tcPr>
          <w:p w:rsidR="008E4A3B" w:rsidRPr="009F3BFF"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 xml:space="preserve">Эш </w:t>
            </w:r>
            <w:r w:rsidRPr="009F3BFF">
              <w:rPr>
                <w:rFonts w:ascii="Times New Roman" w:eastAsia="Times New Roman" w:hAnsi="Times New Roman" w:cs="Times New Roman"/>
                <w:sz w:val="28"/>
                <w:szCs w:val="28"/>
                <w:lang w:val="tt-RU" w:eastAsia="zh-CN"/>
              </w:rPr>
              <w:t>режим</w:t>
            </w:r>
            <w:r w:rsidRPr="000A3E9D">
              <w:rPr>
                <w:rFonts w:ascii="Times New Roman" w:eastAsia="Times New Roman" w:hAnsi="Times New Roman" w:cs="Times New Roman"/>
                <w:sz w:val="28"/>
                <w:szCs w:val="28"/>
                <w:lang w:val="tt-RU" w:eastAsia="zh-CN"/>
              </w:rPr>
              <w:t>ы</w:t>
            </w:r>
            <w:r w:rsidR="008E4A3B" w:rsidRPr="009F3BFF">
              <w:rPr>
                <w:rFonts w:ascii="Times New Roman" w:eastAsia="Times New Roman" w:hAnsi="Times New Roman" w:cs="Times New Roman"/>
                <w:sz w:val="28"/>
                <w:szCs w:val="28"/>
                <w:lang w:val="tt-RU" w:eastAsia="zh-CN"/>
              </w:rPr>
              <w:t>:</w:t>
            </w:r>
          </w:p>
          <w:p w:rsidR="008E4A3B" w:rsidRPr="009F3BFF" w:rsidRDefault="003A57DD" w:rsidP="008E4A3B">
            <w:pPr>
              <w:spacing w:after="0" w:line="240" w:lineRule="auto"/>
              <w:jc w:val="center"/>
              <w:rPr>
                <w:rFonts w:ascii="Times New Roman" w:eastAsia="Times New Roman" w:hAnsi="Times New Roman" w:cs="Times New Roman"/>
                <w:sz w:val="28"/>
                <w:szCs w:val="28"/>
                <w:lang w:val="tt-RU" w:eastAsia="zh-CN"/>
              </w:rPr>
            </w:pPr>
            <w:r w:rsidRPr="009F3BFF">
              <w:rPr>
                <w:rFonts w:ascii="Times New Roman" w:eastAsia="Times New Roman" w:hAnsi="Times New Roman" w:cs="Times New Roman"/>
                <w:sz w:val="28"/>
                <w:szCs w:val="28"/>
                <w:lang w:val="tt-RU"/>
              </w:rPr>
              <w:t xml:space="preserve">Дүшәмбе-җомга 9.00 - </w:t>
            </w:r>
            <w:r w:rsidR="008E4A3B" w:rsidRPr="009F3BFF">
              <w:rPr>
                <w:rFonts w:ascii="Times New Roman" w:eastAsia="Times New Roman" w:hAnsi="Times New Roman" w:cs="Times New Roman"/>
                <w:sz w:val="28"/>
                <w:szCs w:val="28"/>
                <w:lang w:val="tt-RU"/>
              </w:rPr>
              <w:t>1</w:t>
            </w:r>
            <w:r w:rsidR="005A1C4E" w:rsidRPr="009F3BFF">
              <w:rPr>
                <w:rFonts w:ascii="Times New Roman" w:eastAsia="Times New Roman" w:hAnsi="Times New Roman" w:cs="Times New Roman"/>
                <w:sz w:val="28"/>
                <w:szCs w:val="28"/>
                <w:lang w:val="tt-RU"/>
              </w:rPr>
              <w:t>6</w:t>
            </w:r>
            <w:r w:rsidR="008E4A3B" w:rsidRPr="009F3BFF">
              <w:rPr>
                <w:rFonts w:ascii="Times New Roman" w:eastAsia="Times New Roman" w:hAnsi="Times New Roman" w:cs="Times New Roman"/>
                <w:sz w:val="28"/>
                <w:szCs w:val="28"/>
                <w:lang w:val="tt-RU"/>
              </w:rPr>
              <w:t>.00</w:t>
            </w:r>
            <w:r w:rsidRPr="000A3E9D">
              <w:rPr>
                <w:rFonts w:ascii="Times New Roman" w:eastAsia="Times New Roman" w:hAnsi="Times New Roman" w:cs="Times New Roman"/>
                <w:sz w:val="28"/>
                <w:szCs w:val="28"/>
                <w:lang w:val="tt-RU"/>
              </w:rPr>
              <w:t xml:space="preserve"> сәг.</w:t>
            </w:r>
          </w:p>
          <w:p w:rsidR="008E4A3B" w:rsidRPr="009F3BFF" w:rsidRDefault="003A57DD" w:rsidP="008E4A3B">
            <w:pPr>
              <w:spacing w:after="0" w:line="240" w:lineRule="auto"/>
              <w:jc w:val="center"/>
              <w:rPr>
                <w:rFonts w:ascii="Times New Roman" w:eastAsia="Times New Roman" w:hAnsi="Times New Roman" w:cs="Times New Roman"/>
                <w:sz w:val="28"/>
                <w:szCs w:val="28"/>
                <w:lang w:val="tt-RU" w:eastAsia="zh-CN"/>
              </w:rPr>
            </w:pPr>
            <w:r w:rsidRPr="009F3BFF">
              <w:rPr>
                <w:rFonts w:ascii="Times New Roman" w:eastAsia="Times New Roman" w:hAnsi="Times New Roman" w:cs="Times New Roman"/>
                <w:sz w:val="28"/>
                <w:szCs w:val="28"/>
                <w:lang w:val="tt-RU"/>
              </w:rPr>
              <w:t xml:space="preserve">Шимбә, якшәмбе – ял </w:t>
            </w:r>
            <w:r w:rsidRPr="000A3E9D">
              <w:rPr>
                <w:rFonts w:ascii="Times New Roman" w:eastAsia="Times New Roman" w:hAnsi="Times New Roman" w:cs="Times New Roman"/>
                <w:sz w:val="28"/>
                <w:szCs w:val="28"/>
                <w:lang w:val="tt-RU"/>
              </w:rPr>
              <w:t>көне</w:t>
            </w:r>
            <w:r w:rsidR="008E4A3B" w:rsidRPr="009F3BFF">
              <w:rPr>
                <w:rFonts w:ascii="Times New Roman" w:eastAsia="Times New Roman" w:hAnsi="Times New Roman" w:cs="Times New Roman"/>
                <w:sz w:val="28"/>
                <w:szCs w:val="28"/>
                <w:lang w:val="tt-RU"/>
              </w:rPr>
              <w:t>.</w:t>
            </w:r>
          </w:p>
          <w:p w:rsidR="008E4A3B" w:rsidRPr="009F3BFF" w:rsidRDefault="003A57DD" w:rsidP="008E4A3B">
            <w:pPr>
              <w:spacing w:after="0" w:line="240" w:lineRule="auto"/>
              <w:jc w:val="center"/>
              <w:rPr>
                <w:rFonts w:ascii="Times New Roman" w:eastAsia="Times New Roman" w:hAnsi="Times New Roman" w:cs="Times New Roman"/>
                <w:sz w:val="28"/>
                <w:szCs w:val="28"/>
                <w:lang w:val="tt-RU"/>
              </w:rPr>
            </w:pPr>
            <w:r w:rsidRPr="009F3BFF">
              <w:rPr>
                <w:rFonts w:ascii="Times New Roman" w:eastAsia="Times New Roman" w:hAnsi="Times New Roman" w:cs="Times New Roman"/>
                <w:sz w:val="28"/>
                <w:szCs w:val="28"/>
                <w:lang w:val="tt-RU"/>
              </w:rPr>
              <w:t>Төшке аш 12.00 -</w:t>
            </w:r>
            <w:r w:rsidR="008E4A3B" w:rsidRPr="009F3BFF">
              <w:rPr>
                <w:rFonts w:ascii="Times New Roman" w:eastAsia="Times New Roman" w:hAnsi="Times New Roman" w:cs="Times New Roman"/>
                <w:sz w:val="28"/>
                <w:szCs w:val="28"/>
                <w:lang w:val="tt-RU"/>
              </w:rPr>
              <w:t xml:space="preserve"> 13.00</w:t>
            </w:r>
            <w:r w:rsidRPr="000A3E9D">
              <w:rPr>
                <w:rFonts w:ascii="Times New Roman" w:eastAsia="Times New Roman" w:hAnsi="Times New Roman" w:cs="Times New Roman"/>
                <w:sz w:val="28"/>
                <w:szCs w:val="28"/>
                <w:lang w:val="tt-RU"/>
              </w:rPr>
              <w:t xml:space="preserve"> сәг</w:t>
            </w:r>
            <w:r w:rsidR="008E4A3B" w:rsidRPr="009F3BFF">
              <w:rPr>
                <w:rFonts w:ascii="Times New Roman" w:eastAsia="Times New Roman" w:hAnsi="Times New Roman" w:cs="Times New Roman"/>
                <w:sz w:val="28"/>
                <w:szCs w:val="28"/>
                <w:lang w:val="tt-RU"/>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4B3FEA">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812"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4611F9" w:rsidP="008E4A3B">
            <w:pPr>
              <w:spacing w:after="0" w:line="240" w:lineRule="auto"/>
              <w:jc w:val="center"/>
              <w:rPr>
                <w:rFonts w:ascii="Times New Roman" w:eastAsia="Times New Roman" w:hAnsi="Times New Roman" w:cs="Times New Roman"/>
                <w:sz w:val="28"/>
                <w:szCs w:val="28"/>
                <w:lang w:val="tt-RU" w:eastAsia="zh-CN"/>
              </w:rPr>
            </w:pPr>
            <w:r>
              <w:rPr>
                <w:rFonts w:ascii="Times New Roman" w:eastAsia="Times New Roman" w:hAnsi="Times New Roman" w:cs="Times New Roman"/>
                <w:sz w:val="28"/>
                <w:szCs w:val="28"/>
                <w:lang w:eastAsia="zh-CN"/>
              </w:rPr>
              <w:t xml:space="preserve">Сишәмбе, чәршәмбе, җомга 9.00 </w:t>
            </w:r>
            <w:r w:rsidR="003A57DD" w:rsidRPr="000A3E9D">
              <w:rPr>
                <w:rFonts w:ascii="Times New Roman" w:eastAsia="Times New Roman" w:hAnsi="Times New Roman" w:cs="Times New Roman"/>
                <w:sz w:val="28"/>
                <w:szCs w:val="28"/>
                <w:lang w:eastAsia="zh-CN"/>
              </w:rPr>
              <w:t>-</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003A57DD"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 xml:space="preserve">8(8555) </w:t>
      </w:r>
      <w:r w:rsidR="003B4277" w:rsidRPr="003B4277">
        <w:rPr>
          <w:rFonts w:ascii="Times New Roman" w:eastAsia="Times New Roman" w:hAnsi="Times New Roman" w:cs="Times New Roman"/>
          <w:sz w:val="28"/>
          <w:szCs w:val="28"/>
        </w:rPr>
        <w:t>33-46-34</w:t>
      </w:r>
      <w:r w:rsidR="008E4A3B" w:rsidRPr="003B4277">
        <w:rPr>
          <w:rFonts w:ascii="Times New Roman" w:eastAsia="Times New Roman" w:hAnsi="Times New Roman" w:cs="Times New Roman"/>
          <w:sz w:val="28"/>
          <w:szCs w:val="28"/>
        </w:rPr>
        <w:t>.</w:t>
      </w:r>
    </w:p>
    <w:p w:rsidR="00465FB8" w:rsidRPr="006B15A9"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8A467B" w:rsidRPr="00C346B9">
        <w:rPr>
          <w:rFonts w:ascii="Times New Roman" w:hAnsi="Times New Roman" w:cs="Times New Roman"/>
          <w:sz w:val="28"/>
          <w:szCs w:val="28"/>
          <w:lang w:val="tt-RU"/>
        </w:rPr>
        <w:t>Иске Чишмә</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w:t>
      </w:r>
      <w:r w:rsidR="006B15A9">
        <w:rPr>
          <w:rFonts w:ascii="Times New Roman" w:eastAsia="Times New Roman" w:hAnsi="Times New Roman" w:cs="Times New Roman"/>
          <w:sz w:val="28"/>
          <w:szCs w:val="28"/>
        </w:rPr>
        <w:t xml:space="preserve">т» челтәре) рәсми сайты адресы: </w:t>
      </w:r>
      <w:hyperlink r:id="rId8" w:history="1">
        <w:r w:rsidR="006B15A9" w:rsidRPr="006B15A9">
          <w:rPr>
            <w:rFonts w:ascii="Times New Roman" w:hAnsi="Times New Roman" w:cs="Times New Roman"/>
            <w:sz w:val="28"/>
            <w:szCs w:val="28"/>
            <w:u w:val="single"/>
          </w:rPr>
          <w:t>http://starosheshminskoe-sp.ru/</w:t>
        </w:r>
      </w:hyperlink>
      <w:r w:rsidR="00CA27F4" w:rsidRPr="006B15A9">
        <w:rPr>
          <w:rFonts w:ascii="Times New Roman" w:eastAsia="Times New Roman" w:hAnsi="Times New Roman" w:cs="Times New Roman"/>
          <w:sz w:val="28"/>
          <w:szCs w:val="28"/>
        </w:rPr>
        <w:t>)</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hyperlink r:id="rId9" w:history="1">
        <w:r w:rsidR="005C799F" w:rsidRPr="00234475">
          <w:rPr>
            <w:rFonts w:ascii="Times New Roman" w:eastAsia="Calibri" w:hAnsi="Times New Roman" w:cs="Times New Roman"/>
            <w:sz w:val="28"/>
            <w:szCs w:val="28"/>
            <w:lang w:val="en-US" w:eastAsia="en-US"/>
          </w:rPr>
          <w:t>starosheshminskoe</w:t>
        </w:r>
        <w:r w:rsidR="005C799F" w:rsidRPr="00234475">
          <w:rPr>
            <w:rFonts w:ascii="Times New Roman" w:eastAsia="Calibri" w:hAnsi="Times New Roman" w:cs="Times New Roman"/>
            <w:sz w:val="28"/>
            <w:szCs w:val="28"/>
            <w:lang w:eastAsia="en-US"/>
          </w:rPr>
          <w:t>.</w:t>
        </w:r>
        <w:r w:rsidR="005C799F" w:rsidRPr="00234475">
          <w:rPr>
            <w:rFonts w:ascii="Times New Roman" w:eastAsia="Calibri" w:hAnsi="Times New Roman" w:cs="Times New Roman"/>
            <w:sz w:val="28"/>
            <w:szCs w:val="28"/>
            <w:lang w:val="en-US" w:eastAsia="en-US"/>
          </w:rPr>
          <w:t>sp</w:t>
        </w:r>
        <w:r w:rsidR="005C799F" w:rsidRPr="00234475">
          <w:rPr>
            <w:rFonts w:ascii="Times New Roman" w:eastAsia="Calibri" w:hAnsi="Times New Roman" w:cs="Times New Roman"/>
            <w:sz w:val="28"/>
            <w:szCs w:val="28"/>
            <w:lang w:eastAsia="en-US"/>
          </w:rPr>
          <w:t>@</w:t>
        </w:r>
        <w:r w:rsidR="005C799F" w:rsidRPr="00234475">
          <w:rPr>
            <w:rFonts w:ascii="Times New Roman" w:eastAsia="Calibri" w:hAnsi="Times New Roman" w:cs="Times New Roman"/>
            <w:sz w:val="28"/>
            <w:szCs w:val="28"/>
            <w:lang w:val="en-US" w:eastAsia="en-US"/>
          </w:rPr>
          <w:t>tatar</w:t>
        </w:r>
        <w:r w:rsidR="005C799F" w:rsidRPr="00234475">
          <w:rPr>
            <w:rFonts w:ascii="Times New Roman" w:eastAsia="Calibri" w:hAnsi="Times New Roman" w:cs="Times New Roman"/>
            <w:sz w:val="28"/>
            <w:szCs w:val="28"/>
            <w:lang w:eastAsia="en-US"/>
          </w:rPr>
          <w:t>.</w:t>
        </w:r>
        <w:r w:rsidR="005C799F" w:rsidRPr="00234475">
          <w:rPr>
            <w:rFonts w:ascii="Times New Roman" w:eastAsia="Calibri" w:hAnsi="Times New Roman" w:cs="Times New Roman"/>
            <w:sz w:val="28"/>
            <w:szCs w:val="28"/>
            <w:lang w:val="en-US" w:eastAsia="en-US"/>
          </w:rPr>
          <w:t>ru</w:t>
        </w:r>
      </w:hyperlink>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lastRenderedPageBreak/>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8A467B" w:rsidRPr="00C346B9">
        <w:rPr>
          <w:rFonts w:ascii="Times New Roman" w:hAnsi="Times New Roman" w:cs="Times New Roman"/>
          <w:sz w:val="28"/>
          <w:szCs w:val="28"/>
          <w:lang w:val="tt-RU"/>
        </w:rPr>
        <w:t>Иске Чишмә</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F33C5D">
        <w:rPr>
          <w:rFonts w:ascii="Times New Roman" w:eastAsia="Times New Roman" w:hAnsi="Times New Roman" w:cs="Times New Roman"/>
          <w:sz w:val="28"/>
          <w:szCs w:val="28"/>
        </w:rPr>
        <w:t>(</w:t>
      </w:r>
      <w:hyperlink r:id="rId10" w:history="1">
        <w:r w:rsidR="00F33C5D" w:rsidRPr="00F33C5D">
          <w:rPr>
            <w:rFonts w:ascii="Times New Roman" w:hAnsi="Times New Roman" w:cs="Times New Roman"/>
            <w:sz w:val="28"/>
            <w:szCs w:val="28"/>
            <w:u w:val="single"/>
          </w:rPr>
          <w:t>http://starosheshminskoe-sp.ru/</w:t>
        </w:r>
      </w:hyperlink>
      <w:r w:rsidR="002D0ED3" w:rsidRPr="00F33C5D">
        <w:rPr>
          <w:rFonts w:ascii="Times New Roman" w:eastAsia="Times New Roman" w:hAnsi="Times New Roman" w:cs="Times New Roman"/>
          <w:sz w:val="28"/>
          <w:szCs w:val="28"/>
        </w:rPr>
        <w:t>)</w:t>
      </w:r>
      <w:r w:rsidR="002D0ED3" w:rsidRPr="00F33C5D">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11"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12"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1D1935" w:rsidRPr="00C346B9">
        <w:rPr>
          <w:rFonts w:ascii="Times New Roman" w:hAnsi="Times New Roman" w:cs="Times New Roman"/>
          <w:sz w:val="28"/>
          <w:szCs w:val="28"/>
          <w:lang w:val="tt-RU"/>
        </w:rPr>
        <w:t>Иске Чишмә</w:t>
      </w:r>
      <w:r w:rsidR="00FF2787" w:rsidRPr="00FF2787">
        <w:rPr>
          <w:rFonts w:ascii="Times New Roman" w:eastAsia="Times New Roman" w:hAnsi="Times New Roman" w:cs="Times New Roman"/>
          <w:bCs/>
          <w:sz w:val="28"/>
          <w:szCs w:val="28"/>
        </w:rPr>
        <w:t>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sidR="001D1935">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001D1935">
        <w:rPr>
          <w:rFonts w:ascii="Times New Roman" w:eastAsia="Times New Roman" w:hAnsi="Times New Roman" w:cs="Times New Roman"/>
          <w:sz w:val="28"/>
          <w:szCs w:val="28"/>
        </w:rPr>
        <w:t>, №</w:t>
      </w:r>
      <w:r w:rsidRPr="00AF6F6F">
        <w:rPr>
          <w:rFonts w:ascii="Times New Roman" w:eastAsia="Times New Roman" w:hAnsi="Times New Roman" w:cs="Times New Roman"/>
          <w:sz w:val="28"/>
          <w:szCs w:val="28"/>
        </w:rPr>
        <w:t>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001D1935">
        <w:rPr>
          <w:rFonts w:ascii="Times New Roman" w:eastAsia="Calibri" w:hAnsi="Times New Roman" w:cs="Times New Roman"/>
          <w:sz w:val="28"/>
          <w:szCs w:val="28"/>
        </w:rPr>
        <w:t>ы, 03.01.2005, №</w:t>
      </w:r>
      <w:r w:rsidRPr="00AF6F6F">
        <w:rPr>
          <w:rFonts w:ascii="Times New Roman" w:eastAsia="Calibri" w:hAnsi="Times New Roman" w:cs="Times New Roman"/>
          <w:sz w:val="28"/>
          <w:szCs w:val="28"/>
        </w:rPr>
        <w:t>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 xml:space="preserve">11.02.1993 ел, </w:t>
      </w:r>
      <w:r w:rsidR="001D1935">
        <w:rPr>
          <w:rFonts w:ascii="Times New Roman" w:eastAsia="Times New Roman" w:hAnsi="Times New Roman" w:cs="Times New Roman"/>
          <w:sz w:val="28"/>
          <w:szCs w:val="28"/>
        </w:rPr>
        <w:t>№4462-1) (Российская газета, №</w:t>
      </w:r>
      <w:r w:rsidRPr="00AF6F6F">
        <w:rPr>
          <w:rFonts w:ascii="Times New Roman" w:eastAsia="Times New Roman" w:hAnsi="Times New Roman" w:cs="Times New Roman"/>
          <w:sz w:val="28"/>
          <w:szCs w:val="28"/>
        </w:rPr>
        <w:t>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1D1935">
        <w:rPr>
          <w:rFonts w:ascii="Times New Roman" w:eastAsia="Times New Roman" w:hAnsi="Times New Roman" w:cs="Times New Roman"/>
          <w:sz w:val="28"/>
          <w:szCs w:val="28"/>
        </w:rPr>
        <w:t>ы, 16.01.1995, №</w:t>
      </w:r>
      <w:r w:rsidR="00AF6F6F" w:rsidRPr="00AF6F6F">
        <w:rPr>
          <w:rFonts w:ascii="Times New Roman" w:eastAsia="Times New Roman" w:hAnsi="Times New Roman" w:cs="Times New Roman"/>
          <w:sz w:val="28"/>
          <w:szCs w:val="28"/>
        </w:rPr>
        <w:t>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1D1935">
        <w:rPr>
          <w:rFonts w:ascii="Times New Roman" w:eastAsiaTheme="minorHAnsi" w:hAnsi="Times New Roman" w:cs="Times New Roman"/>
          <w:sz w:val="28"/>
          <w:szCs w:val="28"/>
          <w:lang w:eastAsia="en-US"/>
        </w:rPr>
        <w:t>, 17.07.2015, №</w:t>
      </w:r>
      <w:r w:rsidR="00AF6F6F" w:rsidRPr="00AF6F6F">
        <w:rPr>
          <w:rFonts w:ascii="Times New Roman" w:eastAsiaTheme="minorHAnsi" w:hAnsi="Times New Roman" w:cs="Times New Roman"/>
          <w:sz w:val="28"/>
          <w:szCs w:val="28"/>
          <w:lang w:eastAsia="en-US"/>
        </w:rPr>
        <w:t>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(Рос</w:t>
      </w:r>
      <w:r w:rsidR="00A617F7">
        <w:rPr>
          <w:rFonts w:ascii="Times New Roman" w:eastAsia="Times New Roman" w:hAnsi="Times New Roman" w:cs="Times New Roman"/>
          <w:sz w:val="28"/>
          <w:szCs w:val="28"/>
        </w:rPr>
        <w:t>сия Федерациясе законнары җыелмас</w:t>
      </w:r>
      <w:r w:rsidR="001D1935">
        <w:rPr>
          <w:rFonts w:ascii="Times New Roman" w:eastAsia="Times New Roman" w:hAnsi="Times New Roman" w:cs="Times New Roman"/>
          <w:sz w:val="28"/>
          <w:szCs w:val="28"/>
        </w:rPr>
        <w:t>ы, 16.06.2003, №</w:t>
      </w:r>
      <w:r w:rsidR="00AF6F6F" w:rsidRPr="00AF6F6F">
        <w:rPr>
          <w:rFonts w:ascii="Times New Roman" w:eastAsia="Times New Roman" w:hAnsi="Times New Roman" w:cs="Times New Roman"/>
          <w:sz w:val="28"/>
          <w:szCs w:val="28"/>
        </w:rPr>
        <w:t>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lastRenderedPageBreak/>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1D1935" w:rsidRPr="00C346B9">
        <w:rPr>
          <w:rFonts w:ascii="Times New Roman" w:hAnsi="Times New Roman" w:cs="Times New Roman"/>
          <w:sz w:val="28"/>
          <w:szCs w:val="28"/>
          <w:lang w:val="tt-RU"/>
        </w:rPr>
        <w:t>Иске Чишмә</w:t>
      </w:r>
      <w:r w:rsidR="00A617F7">
        <w:rPr>
          <w:rFonts w:ascii="Times New Roman" w:eastAsia="Times New Roman" w:hAnsi="Times New Roman" w:cs="Times New Roman"/>
          <w:sz w:val="28"/>
          <w:szCs w:val="28"/>
        </w:rPr>
        <w:t xml:space="preserve">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w:t>
      </w:r>
      <w:r w:rsidR="001D1935">
        <w:rPr>
          <w:rFonts w:ascii="Times New Roman" w:eastAsia="Times New Roman" w:hAnsi="Times New Roman" w:cs="Times New Roman"/>
          <w:sz w:val="28"/>
          <w:szCs w:val="28"/>
        </w:rPr>
        <w:t>ы норматив актлары бюллетене, №</w:t>
      </w:r>
      <w:r w:rsidRPr="00AF6F6F">
        <w:rPr>
          <w:rFonts w:ascii="Times New Roman" w:eastAsia="Times New Roman" w:hAnsi="Times New Roman" w:cs="Times New Roman"/>
          <w:sz w:val="28"/>
          <w:szCs w:val="28"/>
        </w:rPr>
        <w:t xml:space="preserve">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1D1935">
        <w:rPr>
          <w:rFonts w:ascii="Times New Roman" w:eastAsia="Times New Roman" w:hAnsi="Times New Roman" w:cs="Times New Roman"/>
          <w:sz w:val="28"/>
          <w:szCs w:val="28"/>
        </w:rPr>
        <w:t xml:space="preserve"> ("Российская газета", №</w:t>
      </w:r>
      <w:r w:rsidR="00AF6F6F" w:rsidRPr="00AF6F6F">
        <w:rPr>
          <w:rFonts w:ascii="Times New Roman" w:eastAsia="Times New Roman" w:hAnsi="Times New Roman" w:cs="Times New Roman"/>
          <w:sz w:val="28"/>
          <w:szCs w:val="28"/>
        </w:rPr>
        <w:t>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1D1935" w:rsidRPr="00C346B9">
        <w:rPr>
          <w:rFonts w:ascii="Times New Roman" w:hAnsi="Times New Roman" w:cs="Times New Roman"/>
          <w:sz w:val="28"/>
          <w:szCs w:val="28"/>
          <w:lang w:val="tt-RU"/>
        </w:rPr>
        <w:t>Иске Чишмә</w:t>
      </w:r>
      <w:r w:rsidRPr="00A617F7">
        <w:rPr>
          <w:rFonts w:ascii="Times New Roman" w:eastAsia="Times New Roman" w:hAnsi="Times New Roman" w:cs="Times New Roman"/>
          <w:sz w:val="28"/>
          <w:szCs w:val="28"/>
        </w:rPr>
        <w:t xml:space="preserve"> авыл җирлеге Советы 2014 елның 6 июнендә кабул иткән </w:t>
      </w:r>
      <w:r w:rsidR="0082314F">
        <w:rPr>
          <w:rFonts w:ascii="Times New Roman" w:eastAsia="Times New Roman" w:hAnsi="Times New Roman" w:cs="Times New Roman"/>
          <w:sz w:val="28"/>
          <w:szCs w:val="28"/>
        </w:rPr>
        <w:t xml:space="preserve">14 </w:t>
      </w:r>
      <w:r w:rsidRPr="00A617F7">
        <w:rPr>
          <w:rFonts w:ascii="Times New Roman" w:eastAsia="Times New Roman" w:hAnsi="Times New Roman" w:cs="Times New Roman"/>
          <w:sz w:val="28"/>
          <w:szCs w:val="28"/>
        </w:rPr>
        <w:t xml:space="preserve">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1D1935" w:rsidRPr="00C346B9">
        <w:rPr>
          <w:rFonts w:ascii="Times New Roman" w:hAnsi="Times New Roman" w:cs="Times New Roman"/>
          <w:sz w:val="28"/>
          <w:szCs w:val="28"/>
          <w:lang w:val="tt-RU"/>
        </w:rPr>
        <w:t>Иске Чишмә</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ы килмәүгә китергән 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lastRenderedPageBreak/>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3"/>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9A1659"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9A1659"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2B5B5A">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w:t>
            </w:r>
            <w:r w:rsidR="004112EE" w:rsidRPr="004112EE">
              <w:rPr>
                <w:rFonts w:ascii="Times New Roman" w:eastAsia="Times New Roman" w:hAnsi="Times New Roman" w:cs="Times New Roman"/>
                <w:sz w:val="28"/>
                <w:szCs w:val="28"/>
              </w:rPr>
              <w:t>Интернет-кабул итү бүлмәсе ашаяисә</w:t>
            </w:r>
            <w:r w:rsidRPr="00ED3019">
              <w:rPr>
                <w:rFonts w:ascii="Times New Roman" w:eastAsia="Times New Roman" w:hAnsi="Times New Roman" w:cs="Times New Roman"/>
                <w:sz w:val="28"/>
                <w:szCs w:val="28"/>
              </w:rPr>
              <w:t>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4" w:history="1">
              <w:r w:rsidR="001B734E" w:rsidRPr="005F5DBB">
                <w:rPr>
                  <w:rStyle w:val="a3"/>
                  <w:rFonts w:ascii="Times New Roman" w:eastAsia="Times New Roman" w:hAnsi="Times New Roman" w:cs="Times New Roman"/>
                  <w:color w:val="auto"/>
                  <w:sz w:val="28"/>
                  <w:szCs w:val="28"/>
                </w:rPr>
                <w:t>http://www.gosuslugi.ru/</w:t>
              </w:r>
            </w:hyperlink>
            <w:r w:rsidRPr="005F5DBB">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9E4705" w:rsidRDefault="003A01F2" w:rsidP="009E4705">
      <w:pPr>
        <w:pStyle w:val="a4"/>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E4705">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очракларын ачыклау һәм бетерү, муниципаль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1840C8" w:rsidRPr="00C346B9">
        <w:rPr>
          <w:rFonts w:ascii="Times New Roman" w:hAnsi="Times New Roman" w:cs="Times New Roman"/>
          <w:sz w:val="28"/>
          <w:szCs w:val="28"/>
          <w:lang w:val="tt-RU"/>
        </w:rPr>
        <w:t>Иске Чишмә</w:t>
      </w:r>
      <w:r w:rsidR="004C2393">
        <w:rPr>
          <w:rFonts w:ascii="Times New Roman" w:eastAsia="Times New Roman" w:hAnsi="Times New Roman" w:cs="Times New Roman"/>
          <w:sz w:val="28"/>
          <w:szCs w:val="28"/>
          <w:lang w:val="tt-RU"/>
        </w:rPr>
        <w:t xml:space="preserve"> авыл җирлегенең рәсми сайтын </w:t>
      </w:r>
      <w:r w:rsidRPr="00E91CB1">
        <w:rPr>
          <w:rFonts w:ascii="Times New Roman" w:eastAsia="Times New Roman" w:hAnsi="Times New Roman" w:cs="Times New Roman"/>
          <w:sz w:val="28"/>
          <w:szCs w:val="28"/>
          <w:lang w:val="tt-RU"/>
        </w:rPr>
        <w:t>(</w:t>
      </w:r>
      <w:hyperlink r:id="rId15" w:history="1">
        <w:r w:rsidR="004C2393" w:rsidRPr="004C2393">
          <w:rPr>
            <w:rFonts w:ascii="Times New Roman" w:hAnsi="Times New Roman" w:cs="Times New Roman"/>
            <w:sz w:val="28"/>
            <w:szCs w:val="28"/>
            <w:u w:val="single"/>
            <w:lang w:val="tt-RU"/>
          </w:rPr>
          <w:t>http://starosheshminskoe-sp.ru/</w:t>
        </w:r>
      </w:hyperlink>
      <w:r w:rsidRPr="004C2393">
        <w:rPr>
          <w:rFonts w:ascii="Times New Roman" w:eastAsia="Times New Roman" w:hAnsi="Times New Roman" w:cs="Times New Roman"/>
          <w:sz w:val="28"/>
          <w:szCs w:val="28"/>
          <w:lang w:val="tt-RU"/>
        </w:rPr>
        <w:t>),</w:t>
      </w:r>
      <w:r w:rsidRPr="00E91CB1">
        <w:rPr>
          <w:rFonts w:ascii="Times New Roman" w:eastAsia="Times New Roman" w:hAnsi="Times New Roman" w:cs="Times New Roman"/>
          <w:sz w:val="28"/>
          <w:szCs w:val="28"/>
          <w:lang w:val="tt-RU"/>
        </w:rPr>
        <w:t xml:space="preserve">Татарстан Республикасы дәүләт һәм </w:t>
      </w:r>
      <w:r w:rsidRPr="00E91CB1">
        <w:rPr>
          <w:rFonts w:ascii="Times New Roman" w:eastAsia="Times New Roman" w:hAnsi="Times New Roman" w:cs="Times New Roman"/>
          <w:sz w:val="28"/>
          <w:szCs w:val="28"/>
          <w:lang w:val="tt-RU"/>
        </w:rPr>
        <w:lastRenderedPageBreak/>
        <w:t>муниципаль хезмәт күрсәтүләрнең бердәм порталы</w:t>
      </w:r>
      <w:r w:rsidRPr="00293A01">
        <w:rPr>
          <w:rFonts w:ascii="Times New Roman" w:eastAsia="Times New Roman" w:hAnsi="Times New Roman" w:cs="Times New Roman"/>
          <w:sz w:val="28"/>
          <w:szCs w:val="28"/>
          <w:lang w:val="tt-RU"/>
        </w:rPr>
        <w:t>н (</w:t>
      </w:r>
      <w:hyperlink r:id="rId16" w:history="1">
        <w:r w:rsidR="005B1545" w:rsidRPr="00293A01">
          <w:rPr>
            <w:rStyle w:val="a3"/>
            <w:rFonts w:ascii="Times New Roman" w:eastAsia="Times New Roman" w:hAnsi="Times New Roman" w:cs="Times New Roman"/>
            <w:color w:val="auto"/>
            <w:sz w:val="28"/>
            <w:szCs w:val="28"/>
            <w:lang w:val="tt-RU"/>
          </w:rPr>
          <w:t>http://uslugi.tatarstan.ru/</w:t>
        </w:r>
      </w:hyperlink>
      <w:r w:rsidRPr="00293A01">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7" w:history="1">
        <w:r w:rsidRPr="00293A01">
          <w:rPr>
            <w:rStyle w:val="a3"/>
            <w:rFonts w:ascii="Times New Roman" w:eastAsia="Times New Roman" w:hAnsi="Times New Roman" w:cs="Times New Roman"/>
            <w:color w:val="auto"/>
            <w:sz w:val="28"/>
            <w:szCs w:val="28"/>
            <w:lang w:val="tt-RU"/>
          </w:rPr>
          <w:t>http://www.gosuslugi.ru/</w:t>
        </w:r>
      </w:hyperlink>
      <w:r w:rsidRPr="00293A0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637418" w:rsidRPr="00637418"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5B1545" w:rsidRPr="00C346B9">
        <w:rPr>
          <w:rFonts w:ascii="Times New Roman" w:hAnsi="Times New Roman" w:cs="Times New Roman"/>
          <w:sz w:val="28"/>
          <w:szCs w:val="28"/>
          <w:lang w:val="tt-RU"/>
        </w:rPr>
        <w:t>Иске Чишмә</w:t>
      </w:r>
      <w:r w:rsidR="00637418">
        <w:rPr>
          <w:rFonts w:ascii="Times New Roman" w:eastAsia="Times New Roman" w:hAnsi="Times New Roman" w:cs="Times New Roman"/>
          <w:spacing w:val="-7"/>
          <w:sz w:val="28"/>
          <w:szCs w:val="28"/>
          <w:lang w:val="tt-RU"/>
        </w:rPr>
        <w:t xml:space="preserve"> авыл җирлегеБашкарма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w:t>
      </w:r>
      <w:r w:rsidR="005B1545">
        <w:rPr>
          <w:rFonts w:ascii="Times New Roman" w:eastAsia="Times New Roman" w:hAnsi="Times New Roman" w:cs="Times New Roman"/>
          <w:sz w:val="28"/>
          <w:szCs w:val="28"/>
        </w:rPr>
        <w:t xml:space="preserve">___________________ (алга таба </w:t>
      </w:r>
      <w:r w:rsidR="00637418">
        <w:rPr>
          <w:rFonts w:ascii="Times New Roman" w:eastAsia="Times New Roman" w:hAnsi="Times New Roman" w:cs="Times New Roman"/>
          <w:sz w:val="28"/>
          <w:szCs w:val="28"/>
        </w:rPr>
        <w:t>-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Pr="00C867AE" w:rsidRDefault="004C12F0" w:rsidP="008E4A3B">
      <w:pPr>
        <w:spacing w:after="0" w:line="240" w:lineRule="auto"/>
        <w:jc w:val="center"/>
        <w:rPr>
          <w:rFonts w:ascii="Times New Roman" w:eastAsia="Times New Roman" w:hAnsi="Times New Roman" w:cs="Times New Roman"/>
          <w:b/>
          <w:sz w:val="28"/>
          <w:szCs w:val="28"/>
          <w:lang w:val="tt-RU"/>
        </w:rPr>
      </w:pPr>
      <w:r w:rsidRPr="00C867AE">
        <w:rPr>
          <w:rFonts w:ascii="Times New Roman" w:eastAsia="Times New Roman" w:hAnsi="Times New Roman" w:cs="Times New Roman"/>
          <w:b/>
          <w:sz w:val="28"/>
          <w:szCs w:val="28"/>
          <w:lang w:val="tt-RU"/>
        </w:rPr>
        <w:t>Белешмә (өземтә) бирү турында</w:t>
      </w:r>
    </w:p>
    <w:p w:rsidR="004C12F0" w:rsidRPr="00C867AE" w:rsidRDefault="004C12F0" w:rsidP="008E4A3B">
      <w:pPr>
        <w:spacing w:after="0" w:line="240" w:lineRule="auto"/>
        <w:jc w:val="center"/>
        <w:rPr>
          <w:rFonts w:ascii="Times New Roman" w:eastAsia="Times New Roman" w:hAnsi="Times New Roman" w:cs="Times New Roman"/>
          <w:b/>
          <w:sz w:val="28"/>
          <w:szCs w:val="28"/>
          <w:lang w:val="tt-RU"/>
        </w:rPr>
      </w:pPr>
      <w:r w:rsidRPr="00C867AE">
        <w:rPr>
          <w:rFonts w:ascii="Times New Roman" w:eastAsia="Times New Roman" w:hAnsi="Times New Roman" w:cs="Times New Roman"/>
          <w:b/>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C867AE" w:rsidRDefault="004C12F0" w:rsidP="008E4A3B">
      <w:pPr>
        <w:spacing w:after="0" w:line="240" w:lineRule="auto"/>
        <w:jc w:val="center"/>
        <w:rPr>
          <w:rFonts w:ascii="Times New Roman" w:eastAsia="Times New Roman" w:hAnsi="Times New Roman" w:cs="Times New Roman"/>
          <w:b/>
          <w:color w:val="000000"/>
          <w:spacing w:val="-6"/>
          <w:sz w:val="28"/>
          <w:szCs w:val="28"/>
        </w:rPr>
      </w:pPr>
      <w:r w:rsidRPr="00C867AE">
        <w:rPr>
          <w:rFonts w:ascii="Times New Roman" w:eastAsia="Times New Roman" w:hAnsi="Times New Roman" w:cs="Times New Roman"/>
          <w:b/>
          <w:color w:val="000000"/>
          <w:spacing w:val="-6"/>
          <w:sz w:val="28"/>
          <w:szCs w:val="28"/>
        </w:rPr>
        <w:t>Муниципаль хезмәт алу өчен гариза бирүче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EC0D1F" w:rsidP="008E4A3B">
      <w:pPr>
        <w:spacing w:after="0" w:line="240" w:lineRule="auto"/>
        <w:ind w:left="5812" w:right="-2"/>
        <w:rPr>
          <w:rFonts w:ascii="Times New Roman" w:eastAsia="Times New Roman" w:hAnsi="Times New Roman" w:cs="Times New Roman"/>
          <w:sz w:val="28"/>
          <w:szCs w:val="28"/>
          <w:lang w:val="tt-RU"/>
        </w:rPr>
      </w:pPr>
      <w:r w:rsidRPr="00C346B9">
        <w:rPr>
          <w:rFonts w:ascii="Times New Roman" w:hAnsi="Times New Roman" w:cs="Times New Roman"/>
          <w:sz w:val="28"/>
          <w:szCs w:val="28"/>
          <w:lang w:val="tt-RU"/>
        </w:rPr>
        <w:t>Иске Чишмә</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C867AE"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C867AE">
        <w:rPr>
          <w:rFonts w:ascii="Times New Roman" w:eastAsia="Times New Roman" w:hAnsi="Times New Roman" w:cs="Times New Roman"/>
          <w:b/>
          <w:sz w:val="28"/>
          <w:szCs w:val="28"/>
          <w:lang w:val="tt-RU"/>
        </w:rPr>
        <w:t>Техник хатаны төзәтү турында</w:t>
      </w:r>
    </w:p>
    <w:p w:rsidR="008E4A3B" w:rsidRPr="00C867AE"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C867AE">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sidR="00EC0D1F" w:rsidRPr="00EC0D1F">
        <w:rPr>
          <w:rFonts w:ascii="Times New Roman" w:hAnsi="Times New Roman" w:cs="Times New Roman"/>
          <w:b/>
          <w:sz w:val="28"/>
          <w:szCs w:val="28"/>
          <w:lang w:val="tt-RU"/>
        </w:rPr>
        <w:t>Иске Чишмә</w:t>
      </w:r>
      <w:r>
        <w:rPr>
          <w:rFonts w:ascii="Times New Roman" w:eastAsia="Times New Roman" w:hAnsi="Times New Roman" w:cs="Times New Roman"/>
          <w:b/>
          <w:sz w:val="28"/>
          <w:szCs w:val="28"/>
          <w:lang w:val="tt-RU"/>
        </w:rPr>
        <w:t>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620"/>
        <w:gridCol w:w="4266"/>
      </w:tblGrid>
      <w:tr w:rsidR="008E4A3B" w:rsidRPr="008E4A3B" w:rsidTr="009573A2">
        <w:trPr>
          <w:trHeight w:val="488"/>
        </w:trPr>
        <w:tc>
          <w:tcPr>
            <w:tcW w:w="421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4266"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9573A2" w:rsidRPr="008E4A3B" w:rsidTr="009573A2">
        <w:tc>
          <w:tcPr>
            <w:tcW w:w="4219" w:type="dxa"/>
            <w:tcBorders>
              <w:top w:val="single" w:sz="4" w:space="0" w:color="auto"/>
              <w:left w:val="single" w:sz="4" w:space="0" w:color="auto"/>
              <w:bottom w:val="single" w:sz="4" w:space="0" w:color="auto"/>
              <w:right w:val="single" w:sz="4" w:space="0" w:color="auto"/>
            </w:tcBorders>
          </w:tcPr>
          <w:p w:rsidR="009573A2" w:rsidRPr="008E4A3B" w:rsidRDefault="009573A2" w:rsidP="009573A2">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9573A2" w:rsidRPr="00234475" w:rsidRDefault="009573A2" w:rsidP="009573A2">
            <w:pPr>
              <w:suppressAutoHyphens/>
              <w:spacing w:after="0" w:line="240" w:lineRule="auto"/>
              <w:rPr>
                <w:rFonts w:ascii="Times New Roman" w:eastAsia="Times New Roman" w:hAnsi="Times New Roman" w:cs="Times New Roman"/>
                <w:sz w:val="28"/>
                <w:szCs w:val="28"/>
              </w:rPr>
            </w:pPr>
            <w:r w:rsidRPr="00234475">
              <w:rPr>
                <w:rFonts w:ascii="Times New Roman" w:eastAsia="Times New Roman" w:hAnsi="Times New Roman" w:cs="Times New Roman"/>
                <w:sz w:val="28"/>
                <w:szCs w:val="28"/>
              </w:rPr>
              <w:t>33-46-48</w:t>
            </w:r>
          </w:p>
        </w:tc>
        <w:tc>
          <w:tcPr>
            <w:tcW w:w="4266" w:type="dxa"/>
            <w:tcBorders>
              <w:top w:val="single" w:sz="4" w:space="0" w:color="auto"/>
              <w:left w:val="single" w:sz="4" w:space="0" w:color="auto"/>
              <w:bottom w:val="single" w:sz="4" w:space="0" w:color="auto"/>
              <w:right w:val="single" w:sz="4" w:space="0" w:color="auto"/>
            </w:tcBorders>
          </w:tcPr>
          <w:p w:rsidR="009573A2" w:rsidRPr="00234475" w:rsidRDefault="0092094A" w:rsidP="009573A2">
            <w:hyperlink r:id="rId18" w:history="1">
              <w:r w:rsidR="009573A2" w:rsidRPr="00234475">
                <w:rPr>
                  <w:rFonts w:ascii="Times New Roman" w:eastAsia="Calibri" w:hAnsi="Times New Roman" w:cs="Times New Roman"/>
                  <w:sz w:val="28"/>
                  <w:szCs w:val="28"/>
                  <w:lang w:val="en-US" w:eastAsia="en-US"/>
                </w:rPr>
                <w:t>starosheshminskoe</w:t>
              </w:r>
              <w:r w:rsidR="009573A2" w:rsidRPr="00234475">
                <w:rPr>
                  <w:rFonts w:ascii="Times New Roman" w:eastAsia="Calibri" w:hAnsi="Times New Roman" w:cs="Times New Roman"/>
                  <w:sz w:val="28"/>
                  <w:szCs w:val="28"/>
                  <w:lang w:eastAsia="en-US"/>
                </w:rPr>
                <w:t>.</w:t>
              </w:r>
              <w:r w:rsidR="009573A2" w:rsidRPr="00234475">
                <w:rPr>
                  <w:rFonts w:ascii="Times New Roman" w:eastAsia="Calibri" w:hAnsi="Times New Roman" w:cs="Times New Roman"/>
                  <w:sz w:val="28"/>
                  <w:szCs w:val="28"/>
                  <w:lang w:val="en-US" w:eastAsia="en-US"/>
                </w:rPr>
                <w:t>sp</w:t>
              </w:r>
              <w:r w:rsidR="009573A2" w:rsidRPr="00234475">
                <w:rPr>
                  <w:rFonts w:ascii="Times New Roman" w:eastAsia="Calibri" w:hAnsi="Times New Roman" w:cs="Times New Roman"/>
                  <w:sz w:val="28"/>
                  <w:szCs w:val="28"/>
                  <w:lang w:eastAsia="en-US"/>
                </w:rPr>
                <w:t>@</w:t>
              </w:r>
              <w:r w:rsidR="009573A2" w:rsidRPr="00234475">
                <w:rPr>
                  <w:rFonts w:ascii="Times New Roman" w:eastAsia="Calibri" w:hAnsi="Times New Roman" w:cs="Times New Roman"/>
                  <w:sz w:val="28"/>
                  <w:szCs w:val="28"/>
                  <w:lang w:val="en-US" w:eastAsia="en-US"/>
                </w:rPr>
                <w:t>tatar</w:t>
              </w:r>
              <w:r w:rsidR="009573A2" w:rsidRPr="00234475">
                <w:rPr>
                  <w:rFonts w:ascii="Times New Roman" w:eastAsia="Calibri" w:hAnsi="Times New Roman" w:cs="Times New Roman"/>
                  <w:sz w:val="28"/>
                  <w:szCs w:val="28"/>
                  <w:lang w:eastAsia="en-US"/>
                </w:rPr>
                <w:t>.</w:t>
              </w:r>
              <w:r w:rsidR="009573A2" w:rsidRPr="00234475">
                <w:rPr>
                  <w:rFonts w:ascii="Times New Roman" w:eastAsia="Calibri" w:hAnsi="Times New Roman" w:cs="Times New Roman"/>
                  <w:sz w:val="28"/>
                  <w:szCs w:val="28"/>
                  <w:lang w:val="en-US" w:eastAsia="en-US"/>
                </w:rPr>
                <w:t>ru</w:t>
              </w:r>
            </w:hyperlink>
          </w:p>
        </w:tc>
      </w:tr>
      <w:tr w:rsidR="009573A2" w:rsidRPr="008E4A3B" w:rsidTr="009573A2">
        <w:tc>
          <w:tcPr>
            <w:tcW w:w="4219" w:type="dxa"/>
            <w:tcBorders>
              <w:top w:val="single" w:sz="4" w:space="0" w:color="auto"/>
              <w:left w:val="single" w:sz="4" w:space="0" w:color="auto"/>
              <w:bottom w:val="single" w:sz="4" w:space="0" w:color="auto"/>
              <w:right w:val="single" w:sz="4" w:space="0" w:color="auto"/>
            </w:tcBorders>
          </w:tcPr>
          <w:p w:rsidR="009573A2" w:rsidRPr="008E4A3B" w:rsidRDefault="009573A2" w:rsidP="009573A2">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9573A2" w:rsidRPr="00234475" w:rsidRDefault="009573A2" w:rsidP="009573A2">
            <w:pPr>
              <w:suppressAutoHyphens/>
              <w:spacing w:after="0" w:line="240" w:lineRule="auto"/>
              <w:rPr>
                <w:rFonts w:ascii="Times New Roman" w:eastAsia="Times New Roman" w:hAnsi="Times New Roman" w:cs="Times New Roman"/>
                <w:sz w:val="28"/>
                <w:szCs w:val="28"/>
              </w:rPr>
            </w:pPr>
            <w:r w:rsidRPr="00234475">
              <w:rPr>
                <w:rFonts w:ascii="Times New Roman" w:eastAsia="Times New Roman" w:hAnsi="Times New Roman" w:cs="Times New Roman"/>
                <w:sz w:val="28"/>
                <w:szCs w:val="28"/>
              </w:rPr>
              <w:t>33-46-34</w:t>
            </w:r>
          </w:p>
        </w:tc>
        <w:tc>
          <w:tcPr>
            <w:tcW w:w="4266" w:type="dxa"/>
            <w:tcBorders>
              <w:top w:val="single" w:sz="4" w:space="0" w:color="auto"/>
              <w:left w:val="single" w:sz="4" w:space="0" w:color="auto"/>
              <w:bottom w:val="single" w:sz="4" w:space="0" w:color="auto"/>
              <w:right w:val="single" w:sz="4" w:space="0" w:color="auto"/>
            </w:tcBorders>
          </w:tcPr>
          <w:p w:rsidR="009573A2" w:rsidRPr="00234475" w:rsidRDefault="0092094A" w:rsidP="009573A2">
            <w:hyperlink r:id="rId19" w:history="1">
              <w:r w:rsidR="009573A2" w:rsidRPr="00234475">
                <w:rPr>
                  <w:rFonts w:ascii="Times New Roman" w:eastAsia="Calibri" w:hAnsi="Times New Roman" w:cs="Times New Roman"/>
                  <w:sz w:val="28"/>
                  <w:szCs w:val="28"/>
                  <w:lang w:val="en-US" w:eastAsia="en-US"/>
                </w:rPr>
                <w:t>starosheshminskoe</w:t>
              </w:r>
              <w:r w:rsidR="009573A2" w:rsidRPr="00234475">
                <w:rPr>
                  <w:rFonts w:ascii="Times New Roman" w:eastAsia="Calibri" w:hAnsi="Times New Roman" w:cs="Times New Roman"/>
                  <w:sz w:val="28"/>
                  <w:szCs w:val="28"/>
                  <w:lang w:eastAsia="en-US"/>
                </w:rPr>
                <w:t>.</w:t>
              </w:r>
              <w:r w:rsidR="009573A2" w:rsidRPr="00234475">
                <w:rPr>
                  <w:rFonts w:ascii="Times New Roman" w:eastAsia="Calibri" w:hAnsi="Times New Roman" w:cs="Times New Roman"/>
                  <w:sz w:val="28"/>
                  <w:szCs w:val="28"/>
                  <w:lang w:val="en-US" w:eastAsia="en-US"/>
                </w:rPr>
                <w:t>sp</w:t>
              </w:r>
              <w:r w:rsidR="009573A2" w:rsidRPr="00234475">
                <w:rPr>
                  <w:rFonts w:ascii="Times New Roman" w:eastAsia="Calibri" w:hAnsi="Times New Roman" w:cs="Times New Roman"/>
                  <w:sz w:val="28"/>
                  <w:szCs w:val="28"/>
                  <w:lang w:eastAsia="en-US"/>
                </w:rPr>
                <w:t>@</w:t>
              </w:r>
              <w:r w:rsidR="009573A2" w:rsidRPr="00234475">
                <w:rPr>
                  <w:rFonts w:ascii="Times New Roman" w:eastAsia="Calibri" w:hAnsi="Times New Roman" w:cs="Times New Roman"/>
                  <w:sz w:val="28"/>
                  <w:szCs w:val="28"/>
                  <w:lang w:val="en-US" w:eastAsia="en-US"/>
                </w:rPr>
                <w:t>tatar</w:t>
              </w:r>
              <w:r w:rsidR="009573A2" w:rsidRPr="00234475">
                <w:rPr>
                  <w:rFonts w:ascii="Times New Roman" w:eastAsia="Calibri" w:hAnsi="Times New Roman" w:cs="Times New Roman"/>
                  <w:sz w:val="28"/>
                  <w:szCs w:val="28"/>
                  <w:lang w:eastAsia="en-US"/>
                </w:rPr>
                <w:t>.</w:t>
              </w:r>
              <w:r w:rsidR="009573A2" w:rsidRPr="00234475">
                <w:rPr>
                  <w:rFonts w:ascii="Times New Roman" w:eastAsia="Calibri" w:hAnsi="Times New Roman" w:cs="Times New Roman"/>
                  <w:sz w:val="28"/>
                  <w:szCs w:val="28"/>
                  <w:lang w:val="en-US" w:eastAsia="en-US"/>
                </w:rPr>
                <w:t>ru</w:t>
              </w:r>
            </w:hyperlink>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9573A2" w:rsidRDefault="00412120" w:rsidP="008E4A3B">
      <w:pPr>
        <w:spacing w:after="0" w:line="240" w:lineRule="auto"/>
        <w:jc w:val="center"/>
        <w:rPr>
          <w:rFonts w:ascii="Arial" w:eastAsia="Times New Roman" w:hAnsi="Arial" w:cs="Arial"/>
          <w:sz w:val="24"/>
          <w:szCs w:val="24"/>
          <w:lang w:val="en-US"/>
        </w:rPr>
      </w:pPr>
    </w:p>
    <w:sectPr w:rsidR="00412120" w:rsidRPr="009573A2"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034" w:rsidRDefault="006C4034" w:rsidP="008E4A3B">
      <w:pPr>
        <w:spacing w:after="0" w:line="240" w:lineRule="auto"/>
      </w:pPr>
      <w:r>
        <w:separator/>
      </w:r>
    </w:p>
  </w:endnote>
  <w:endnote w:type="continuationSeparator" w:id="1">
    <w:p w:rsidR="006C4034" w:rsidRDefault="006C4034"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034" w:rsidRDefault="006C4034" w:rsidP="008E4A3B">
      <w:pPr>
        <w:spacing w:after="0" w:line="240" w:lineRule="auto"/>
      </w:pPr>
      <w:r>
        <w:separator/>
      </w:r>
    </w:p>
  </w:footnote>
  <w:footnote w:type="continuationSeparator" w:id="1">
    <w:p w:rsidR="006C4034" w:rsidRDefault="006C4034" w:rsidP="008E4A3B">
      <w:pPr>
        <w:spacing w:after="0" w:line="240" w:lineRule="auto"/>
      </w:pPr>
      <w:r>
        <w:continuationSeparator/>
      </w:r>
    </w:p>
  </w:footnote>
  <w:footnote w:id="2">
    <w:p w:rsidR="003B4277" w:rsidRDefault="003B4277"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3B4277" w:rsidRDefault="003B4277"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77" w:rsidRDefault="0092094A">
    <w:pPr>
      <w:pStyle w:val="aa"/>
      <w:jc w:val="center"/>
    </w:pPr>
    <w:r>
      <w:fldChar w:fldCharType="begin"/>
    </w:r>
    <w:r w:rsidR="003B4277">
      <w:instrText>PAGE   \* MERGEFORMAT</w:instrText>
    </w:r>
    <w:r>
      <w:fldChar w:fldCharType="separate"/>
    </w:r>
    <w:r w:rsidR="009A1659">
      <w:rPr>
        <w:noProof/>
      </w:rPr>
      <w:t>2</w:t>
    </w:r>
    <w:r>
      <w:fldChar w:fldCharType="end"/>
    </w:r>
  </w:p>
  <w:p w:rsidR="003B4277" w:rsidRDefault="003B427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multilevel"/>
    <w:tmpl w:val="13145EA4"/>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71CA8"/>
    <w:rsid w:val="00076107"/>
    <w:rsid w:val="000929D0"/>
    <w:rsid w:val="000A1D90"/>
    <w:rsid w:val="000A216A"/>
    <w:rsid w:val="000A3E9D"/>
    <w:rsid w:val="000C2D4B"/>
    <w:rsid w:val="000D61ED"/>
    <w:rsid w:val="000D69A4"/>
    <w:rsid w:val="000E1AFA"/>
    <w:rsid w:val="000E44AF"/>
    <w:rsid w:val="000F311B"/>
    <w:rsid w:val="0011022D"/>
    <w:rsid w:val="00113923"/>
    <w:rsid w:val="00136F0D"/>
    <w:rsid w:val="001457D6"/>
    <w:rsid w:val="00175DF1"/>
    <w:rsid w:val="00182362"/>
    <w:rsid w:val="001840C8"/>
    <w:rsid w:val="001B37A0"/>
    <w:rsid w:val="001B3E24"/>
    <w:rsid w:val="001B734E"/>
    <w:rsid w:val="001C15BA"/>
    <w:rsid w:val="001D1935"/>
    <w:rsid w:val="001D5606"/>
    <w:rsid w:val="00206958"/>
    <w:rsid w:val="002147A7"/>
    <w:rsid w:val="00234475"/>
    <w:rsid w:val="002425F1"/>
    <w:rsid w:val="0025267F"/>
    <w:rsid w:val="0025794F"/>
    <w:rsid w:val="002637EC"/>
    <w:rsid w:val="002740C9"/>
    <w:rsid w:val="00292CE0"/>
    <w:rsid w:val="00293A01"/>
    <w:rsid w:val="002A0A68"/>
    <w:rsid w:val="002B5B5A"/>
    <w:rsid w:val="002C4639"/>
    <w:rsid w:val="002D0ED3"/>
    <w:rsid w:val="002E1AD6"/>
    <w:rsid w:val="00390F6D"/>
    <w:rsid w:val="0039485F"/>
    <w:rsid w:val="00397083"/>
    <w:rsid w:val="003A01F2"/>
    <w:rsid w:val="003A4368"/>
    <w:rsid w:val="003A57DD"/>
    <w:rsid w:val="003B4277"/>
    <w:rsid w:val="003C2711"/>
    <w:rsid w:val="003D17C5"/>
    <w:rsid w:val="003D7F1C"/>
    <w:rsid w:val="003E5B13"/>
    <w:rsid w:val="003F5CD9"/>
    <w:rsid w:val="003F7223"/>
    <w:rsid w:val="00401DF9"/>
    <w:rsid w:val="004112EE"/>
    <w:rsid w:val="0041178C"/>
    <w:rsid w:val="00412120"/>
    <w:rsid w:val="004161FB"/>
    <w:rsid w:val="00425402"/>
    <w:rsid w:val="00434EA5"/>
    <w:rsid w:val="004611F9"/>
    <w:rsid w:val="00462B6F"/>
    <w:rsid w:val="00465FB8"/>
    <w:rsid w:val="00467312"/>
    <w:rsid w:val="0048129E"/>
    <w:rsid w:val="00481E7F"/>
    <w:rsid w:val="00483A73"/>
    <w:rsid w:val="00494D79"/>
    <w:rsid w:val="004B056F"/>
    <w:rsid w:val="004B3FEA"/>
    <w:rsid w:val="004C12F0"/>
    <w:rsid w:val="004C2393"/>
    <w:rsid w:val="004F278F"/>
    <w:rsid w:val="00507A09"/>
    <w:rsid w:val="0051430E"/>
    <w:rsid w:val="0053048C"/>
    <w:rsid w:val="0053189D"/>
    <w:rsid w:val="00551F78"/>
    <w:rsid w:val="00560CED"/>
    <w:rsid w:val="005642F7"/>
    <w:rsid w:val="005A1C4E"/>
    <w:rsid w:val="005B1545"/>
    <w:rsid w:val="005B3F9D"/>
    <w:rsid w:val="005B5FD8"/>
    <w:rsid w:val="005B79AE"/>
    <w:rsid w:val="005C17D9"/>
    <w:rsid w:val="005C799F"/>
    <w:rsid w:val="005F02B8"/>
    <w:rsid w:val="005F5DBB"/>
    <w:rsid w:val="00615ABC"/>
    <w:rsid w:val="00621975"/>
    <w:rsid w:val="00621F34"/>
    <w:rsid w:val="00637418"/>
    <w:rsid w:val="006543FF"/>
    <w:rsid w:val="006637F3"/>
    <w:rsid w:val="006B15A9"/>
    <w:rsid w:val="006C3E27"/>
    <w:rsid w:val="006C4034"/>
    <w:rsid w:val="006D595A"/>
    <w:rsid w:val="006E1ABB"/>
    <w:rsid w:val="007029DC"/>
    <w:rsid w:val="00705147"/>
    <w:rsid w:val="00731735"/>
    <w:rsid w:val="007361DD"/>
    <w:rsid w:val="0075435F"/>
    <w:rsid w:val="007A2B25"/>
    <w:rsid w:val="007B265D"/>
    <w:rsid w:val="007B6BC4"/>
    <w:rsid w:val="007B77BD"/>
    <w:rsid w:val="007B7B09"/>
    <w:rsid w:val="007C0499"/>
    <w:rsid w:val="007C12AC"/>
    <w:rsid w:val="007E68E2"/>
    <w:rsid w:val="0080107F"/>
    <w:rsid w:val="0082314F"/>
    <w:rsid w:val="00881DF5"/>
    <w:rsid w:val="008A1AAD"/>
    <w:rsid w:val="008A4133"/>
    <w:rsid w:val="008A467B"/>
    <w:rsid w:val="008E4A3B"/>
    <w:rsid w:val="00913D95"/>
    <w:rsid w:val="0092094A"/>
    <w:rsid w:val="00924281"/>
    <w:rsid w:val="00925C7C"/>
    <w:rsid w:val="009573A2"/>
    <w:rsid w:val="00961DF9"/>
    <w:rsid w:val="0096634E"/>
    <w:rsid w:val="009A1659"/>
    <w:rsid w:val="009C3D3D"/>
    <w:rsid w:val="009E4705"/>
    <w:rsid w:val="009F3BFF"/>
    <w:rsid w:val="00A141D0"/>
    <w:rsid w:val="00A35FE9"/>
    <w:rsid w:val="00A617F7"/>
    <w:rsid w:val="00A97955"/>
    <w:rsid w:val="00AA07F3"/>
    <w:rsid w:val="00AA4872"/>
    <w:rsid w:val="00AC1067"/>
    <w:rsid w:val="00AD0AD6"/>
    <w:rsid w:val="00AE0E77"/>
    <w:rsid w:val="00AF6F6F"/>
    <w:rsid w:val="00B3666F"/>
    <w:rsid w:val="00B37E46"/>
    <w:rsid w:val="00B473E9"/>
    <w:rsid w:val="00B569EE"/>
    <w:rsid w:val="00B77EC9"/>
    <w:rsid w:val="00B82FD9"/>
    <w:rsid w:val="00BF41EB"/>
    <w:rsid w:val="00BF7D8C"/>
    <w:rsid w:val="00C045D5"/>
    <w:rsid w:val="00C052C9"/>
    <w:rsid w:val="00C32F44"/>
    <w:rsid w:val="00C346B9"/>
    <w:rsid w:val="00C75B8B"/>
    <w:rsid w:val="00C81743"/>
    <w:rsid w:val="00C867AE"/>
    <w:rsid w:val="00C912DD"/>
    <w:rsid w:val="00CA27F4"/>
    <w:rsid w:val="00CA4051"/>
    <w:rsid w:val="00CB08A6"/>
    <w:rsid w:val="00CB2E6E"/>
    <w:rsid w:val="00CE45FF"/>
    <w:rsid w:val="00D011C5"/>
    <w:rsid w:val="00D04226"/>
    <w:rsid w:val="00D30A9D"/>
    <w:rsid w:val="00D33FD3"/>
    <w:rsid w:val="00D46911"/>
    <w:rsid w:val="00D544E7"/>
    <w:rsid w:val="00D77BD9"/>
    <w:rsid w:val="00DB7855"/>
    <w:rsid w:val="00DC427A"/>
    <w:rsid w:val="00E13D10"/>
    <w:rsid w:val="00E373F0"/>
    <w:rsid w:val="00E45962"/>
    <w:rsid w:val="00E85739"/>
    <w:rsid w:val="00E91CB1"/>
    <w:rsid w:val="00E94FFD"/>
    <w:rsid w:val="00EC0D1F"/>
    <w:rsid w:val="00EC2953"/>
    <w:rsid w:val="00ED3019"/>
    <w:rsid w:val="00ED6A13"/>
    <w:rsid w:val="00EE0866"/>
    <w:rsid w:val="00F058CC"/>
    <w:rsid w:val="00F21EAD"/>
    <w:rsid w:val="00F22B40"/>
    <w:rsid w:val="00F33C5D"/>
    <w:rsid w:val="00F37025"/>
    <w:rsid w:val="00F415E5"/>
    <w:rsid w:val="00F46BCE"/>
    <w:rsid w:val="00F47DC0"/>
    <w:rsid w:val="00F57E54"/>
    <w:rsid w:val="00F65233"/>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sheshminskoe-sp.ru/" TargetMode="External"/><Relationship Id="rId13" Type="http://schemas.openxmlformats.org/officeDocument/2006/relationships/header" Target="header1.xml"/><Relationship Id="rId18" Type="http://schemas.openxmlformats.org/officeDocument/2006/relationships/hyperlink" Target="mailto:starosheshminskoe.sp@tata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uslugi.tatarsta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subayevo.tatar.ru" TargetMode="External"/><Relationship Id="rId5" Type="http://schemas.openxmlformats.org/officeDocument/2006/relationships/webSettings" Target="webSettings.xml"/><Relationship Id="rId15" Type="http://schemas.openxmlformats.org/officeDocument/2006/relationships/hyperlink" Target="http://starosheshminskoe-sp.ru/" TargetMode="External"/><Relationship Id="rId10" Type="http://schemas.openxmlformats.org/officeDocument/2006/relationships/hyperlink" Target="http://starosheshminskoe-sp.ru/" TargetMode="External"/><Relationship Id="rId19" Type="http://schemas.openxmlformats.org/officeDocument/2006/relationships/hyperlink" Target="mailto:starosheshminskoe.sp@tatar.ru" TargetMode="External"/><Relationship Id="rId4" Type="http://schemas.openxmlformats.org/officeDocument/2006/relationships/settings" Target="settings.xml"/><Relationship Id="rId9" Type="http://schemas.openxmlformats.org/officeDocument/2006/relationships/hyperlink" Target="mailto:starosheshminskoe.sp@tatar.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C15D-3519-487E-9F64-EF882CC1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23</Pages>
  <Words>5420</Words>
  <Characters>30896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72</cp:revision>
  <cp:lastPrinted>2019-09-12T05:38:00Z</cp:lastPrinted>
  <dcterms:created xsi:type="dcterms:W3CDTF">2019-08-14T06:38:00Z</dcterms:created>
  <dcterms:modified xsi:type="dcterms:W3CDTF">2019-10-07T13:32:00Z</dcterms:modified>
</cp:coreProperties>
</file>